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238" w:rsidRDefault="00FB7729" w:rsidP="00474238">
      <w:pPr>
        <w:jc w:val="center"/>
      </w:pPr>
      <w:r>
        <w:rPr>
          <w:noProof/>
        </w:rPr>
        <mc:AlternateContent>
          <mc:Choice Requires="wps">
            <w:drawing>
              <wp:anchor distT="0" distB="0" distL="114300" distR="114300" simplePos="0" relativeHeight="251664384" behindDoc="0" locked="0" layoutInCell="1" allowOverlap="1" wp14:anchorId="0E010966">
                <wp:simplePos x="0" y="0"/>
                <wp:positionH relativeFrom="column">
                  <wp:posOffset>0</wp:posOffset>
                </wp:positionH>
                <wp:positionV relativeFrom="paragraph">
                  <wp:posOffset>1143000</wp:posOffset>
                </wp:positionV>
                <wp:extent cx="6858000" cy="320040"/>
                <wp:effectExtent l="0" t="0" r="0" b="3810"/>
                <wp:wrapTight wrapText="bothSides">
                  <wp:wrapPolygon edited="0">
                    <wp:start x="0" y="0"/>
                    <wp:lineTo x="21600" y="0"/>
                    <wp:lineTo x="21600" y="21600"/>
                    <wp:lineTo x="0" y="21600"/>
                    <wp:lineTo x="0" y="0"/>
                  </wp:wrapPolygon>
                </wp:wrapTight>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0040"/>
                        </a:xfrm>
                        <a:prstGeom prst="rect">
                          <a:avLst/>
                        </a:prstGeom>
                        <a:solidFill>
                          <a:srgbClr val="2A9B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C9B" w:rsidRDefault="003A6162" w:rsidP="00474238">
                            <w:pPr>
                              <w:jc w:val="center"/>
                              <w:rPr>
                                <w:b/>
                                <w:color w:val="FFFFFF" w:themeColor="background1"/>
                                <w:sz w:val="32"/>
                              </w:rPr>
                            </w:pPr>
                            <w:r w:rsidRPr="00FB7729">
                              <w:rPr>
                                <w:rFonts w:ascii="Arial Black" w:hAnsi="Arial Black"/>
                                <w:b/>
                                <w:i/>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2020</w:t>
                            </w:r>
                            <w:r w:rsidR="00420C9B">
                              <w:rPr>
                                <w:rFonts w:ascii="Arial Bold" w:hAnsi="Arial Bold"/>
                                <w:b/>
                                <w:i/>
                                <w:sz w:val="40"/>
                              </w:rPr>
                              <w:t xml:space="preserve"> </w:t>
                            </w:r>
                            <w:r w:rsidR="00420C9B">
                              <w:rPr>
                                <w:b/>
                                <w:color w:val="FFFFFF" w:themeColor="background1"/>
                                <w:sz w:val="32"/>
                              </w:rPr>
                              <w:t xml:space="preserve">GUIDELINES for OMC </w:t>
                            </w:r>
                            <w:r w:rsidR="00420C9B" w:rsidRPr="00A63082">
                              <w:rPr>
                                <w:b/>
                                <w:color w:val="FFFFFF" w:themeColor="background1"/>
                                <w:sz w:val="32"/>
                              </w:rPr>
                              <w:t xml:space="preserve">Scholarship </w:t>
                            </w:r>
                            <w:r w:rsidR="00420C9B">
                              <w:rPr>
                                <w:b/>
                                <w:color w:val="FFFFFF" w:themeColor="background1"/>
                                <w:sz w:val="32"/>
                              </w:rPr>
                              <w:t xml:space="preserve">APPLICATION </w:t>
                            </w:r>
                          </w:p>
                          <w:p w:rsidR="00420C9B" w:rsidRDefault="00420C9B" w:rsidP="00474238">
                            <w:pPr>
                              <w:jc w:val="center"/>
                              <w:rPr>
                                <w:b/>
                                <w:color w:val="FFFFFF" w:themeColor="background1"/>
                                <w:sz w:val="32"/>
                              </w:rPr>
                            </w:pPr>
                          </w:p>
                          <w:p w:rsidR="00420C9B" w:rsidRPr="00A63082" w:rsidRDefault="00420C9B" w:rsidP="00474238">
                            <w:pPr>
                              <w:jc w:val="center"/>
                              <w:rPr>
                                <w:b/>
                                <w:color w:val="FFFFFF" w:themeColor="background1"/>
                                <w:sz w:val="32"/>
                              </w:rPr>
                            </w:pPr>
                          </w:p>
                        </w:txbxContent>
                      </wps:txbx>
                      <wps:bodyPr rot="0" vert="horz" wrap="square" lIns="91440" tIns="18288" rIns="91440"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10966" id="_x0000_t202" coordsize="21600,21600" o:spt="202" path="m,l,21600r21600,l21600,xe">
                <v:stroke joinstyle="miter"/>
                <v:path gradientshapeok="t" o:connecttype="rect"/>
              </v:shapetype>
              <v:shape id="Text Box 10" o:spid="_x0000_s1026" type="#_x0000_t202" style="position:absolute;left:0;text-align:left;margin-left:0;margin-top:90pt;width:540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" fillcolor="#2a9b8e" stroked="f">
                <v:textbox inset=",1.44pt,,1.44pt">
                  <w:txbxContent>
                    <w:p w:rsidR="00420C9B" w:rsidRDefault="003A6162" w:rsidP="00474238">
                      <w:pPr>
                        <w:jc w:val="center"/>
                        <w:rPr>
                          <w:b/>
                          <w:color w:val="FFFFFF" w:themeColor="background1"/>
                          <w:sz w:val="32"/>
                        </w:rPr>
                      </w:pPr>
                      <w:r w:rsidRPr="00FB7729">
                        <w:rPr>
                          <w:rFonts w:ascii="Arial Black" w:hAnsi="Arial Black"/>
                          <w:b/>
                          <w:i/>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2020</w:t>
                      </w:r>
                      <w:r w:rsidR="00420C9B">
                        <w:rPr>
                          <w:rFonts w:ascii="Arial Bold" w:hAnsi="Arial Bold"/>
                          <w:b/>
                          <w:i/>
                          <w:sz w:val="40"/>
                        </w:rPr>
                        <w:t xml:space="preserve"> </w:t>
                      </w:r>
                      <w:r w:rsidR="00420C9B">
                        <w:rPr>
                          <w:b/>
                          <w:color w:val="FFFFFF" w:themeColor="background1"/>
                          <w:sz w:val="32"/>
                        </w:rPr>
                        <w:t xml:space="preserve">GUIDELINES for OMC </w:t>
                      </w:r>
                      <w:r w:rsidR="00420C9B" w:rsidRPr="00A63082">
                        <w:rPr>
                          <w:b/>
                          <w:color w:val="FFFFFF" w:themeColor="background1"/>
                          <w:sz w:val="32"/>
                        </w:rPr>
                        <w:t xml:space="preserve">Scholarship </w:t>
                      </w:r>
                      <w:r w:rsidR="00420C9B">
                        <w:rPr>
                          <w:b/>
                          <w:color w:val="FFFFFF" w:themeColor="background1"/>
                          <w:sz w:val="32"/>
                        </w:rPr>
                        <w:t xml:space="preserve">APPLICATION </w:t>
                      </w:r>
                    </w:p>
                    <w:p w:rsidR="00420C9B" w:rsidRDefault="00420C9B" w:rsidP="00474238">
                      <w:pPr>
                        <w:jc w:val="center"/>
                        <w:rPr>
                          <w:b/>
                          <w:color w:val="FFFFFF" w:themeColor="background1"/>
                          <w:sz w:val="32"/>
                        </w:rPr>
                      </w:pPr>
                    </w:p>
                    <w:p w:rsidR="00420C9B" w:rsidRPr="00A63082" w:rsidRDefault="00420C9B" w:rsidP="00474238">
                      <w:pPr>
                        <w:jc w:val="center"/>
                        <w:rPr>
                          <w:b/>
                          <w:color w:val="FFFFFF" w:themeColor="background1"/>
                          <w:sz w:val="32"/>
                        </w:rPr>
                      </w:pPr>
                    </w:p>
                  </w:txbxContent>
                </v:textbox>
                <w10:wrap type="tight"/>
              </v:shape>
            </w:pict>
          </mc:Fallback>
        </mc:AlternateContent>
      </w:r>
      <w:r w:rsidR="00474238" w:rsidRPr="00A17601">
        <w:rPr>
          <w:noProof/>
        </w:rPr>
        <w:drawing>
          <wp:inline distT="0" distB="0" distL="0" distR="0" wp14:anchorId="58D23803" wp14:editId="13BBC081">
            <wp:extent cx="1480820" cy="100584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tretch>
                      <a:fillRect/>
                    </a:stretch>
                  </pic:blipFill>
                  <pic:spPr bwMode="auto">
                    <a:xfrm>
                      <a:off x="0" y="0"/>
                      <a:ext cx="1480820" cy="1005840"/>
                    </a:xfrm>
                    <a:prstGeom prst="rect">
                      <a:avLst/>
                    </a:prstGeom>
                    <a:noFill/>
                    <a:ln w="9525">
                      <a:noFill/>
                      <a:miter lim="800000"/>
                      <a:headEnd/>
                      <a:tailEnd/>
                    </a:ln>
                  </pic:spPr>
                </pic:pic>
              </a:graphicData>
            </a:graphic>
          </wp:inline>
        </w:drawing>
      </w:r>
    </w:p>
    <w:p w:rsidR="00474238" w:rsidRDefault="00474238" w:rsidP="00614531">
      <w:pPr>
        <w:jc w:val="center"/>
        <w:rPr>
          <w:noProof/>
        </w:rPr>
      </w:pPr>
    </w:p>
    <w:p w:rsidR="00474238" w:rsidRDefault="00474238" w:rsidP="00614531">
      <w:pPr>
        <w:jc w:val="center"/>
        <w:rPr>
          <w:noProof/>
        </w:rPr>
      </w:pPr>
    </w:p>
    <w:p w:rsidR="001F4458" w:rsidRDefault="001F4458" w:rsidP="001F4458"/>
    <w:p w:rsidR="000A054D" w:rsidRPr="00565A20" w:rsidRDefault="000A054D" w:rsidP="001F4458">
      <w:pPr>
        <w:rPr>
          <w:sz w:val="20"/>
        </w:rPr>
      </w:pPr>
    </w:p>
    <w:p w:rsidR="008F57C0" w:rsidRPr="000721AD" w:rsidRDefault="001F4458" w:rsidP="008F57C0">
      <w:pPr>
        <w:jc w:val="both"/>
      </w:pPr>
      <w:r>
        <w:t xml:space="preserve">All applications must be completed and received by the deadline, </w:t>
      </w:r>
      <w:r>
        <w:rPr>
          <w:b/>
        </w:rPr>
        <w:t xml:space="preserve">April </w:t>
      </w:r>
      <w:r w:rsidR="003A6162">
        <w:rPr>
          <w:b/>
        </w:rPr>
        <w:t>3</w:t>
      </w:r>
      <w:r>
        <w:rPr>
          <w:b/>
        </w:rPr>
        <w:t>, 20</w:t>
      </w:r>
      <w:r w:rsidR="003A6162">
        <w:rPr>
          <w:b/>
        </w:rPr>
        <w:t>20</w:t>
      </w:r>
      <w:r>
        <w:t>, includ</w:t>
      </w:r>
      <w:r w:rsidR="008F57C0">
        <w:t xml:space="preserve">ing those submitted via e-mail.  A complete application consists of:   1) Completed application; 2) personal statement; 3) two letters of recommendation; 4) original transcript; and, 5) FAFSA form or financial aid information issued by your (prospective) school of attendance.  </w:t>
      </w:r>
    </w:p>
    <w:p w:rsidR="008F57C0" w:rsidRPr="003A6162" w:rsidRDefault="008F57C0" w:rsidP="008F57C0">
      <w:pPr>
        <w:rPr>
          <w:sz w:val="16"/>
          <w:u w:val="single"/>
        </w:rPr>
      </w:pPr>
    </w:p>
    <w:p w:rsidR="001F4458" w:rsidRDefault="001F4458" w:rsidP="008F57C0">
      <w:pPr>
        <w:jc w:val="center"/>
      </w:pPr>
      <w:r>
        <w:t xml:space="preserve">Any </w:t>
      </w:r>
      <w:r w:rsidRPr="000A054D">
        <w:rPr>
          <w:b/>
        </w:rPr>
        <w:t>incomplete applications</w:t>
      </w:r>
      <w:r>
        <w:t xml:space="preserve"> will be </w:t>
      </w:r>
      <w:r w:rsidRPr="006E5FF1">
        <w:rPr>
          <w:b/>
          <w:i/>
        </w:rPr>
        <w:t>automatically disqualified</w:t>
      </w:r>
      <w:r>
        <w:t xml:space="preserve"> for consideration.</w:t>
      </w:r>
    </w:p>
    <w:p w:rsidR="001F4458" w:rsidRPr="003A6162" w:rsidRDefault="001F4458" w:rsidP="000A054D">
      <w:pPr>
        <w:jc w:val="both"/>
        <w:rPr>
          <w:sz w:val="16"/>
        </w:rPr>
      </w:pPr>
    </w:p>
    <w:p w:rsidR="00E81A4B" w:rsidRDefault="001F4458" w:rsidP="000A054D">
      <w:pPr>
        <w:jc w:val="both"/>
      </w:pPr>
      <w:r w:rsidRPr="000A054D">
        <w:t>All supporting documents</w:t>
      </w:r>
      <w:r>
        <w:t xml:space="preserve"> (personal statement, financial aid qualification</w:t>
      </w:r>
      <w:r w:rsidR="00E81A4B" w:rsidRPr="00256020">
        <w:rPr>
          <w:b/>
          <w:color w:val="FF0000"/>
          <w:sz w:val="36"/>
        </w:rPr>
        <w:t>*</w:t>
      </w:r>
      <w:r w:rsidR="005F6080">
        <w:t>, l</w:t>
      </w:r>
      <w:r>
        <w:t xml:space="preserve">etters of recommendation and transcripts) may be submitted separately if necessary but </w:t>
      </w:r>
      <w:r w:rsidRPr="008F0051">
        <w:rPr>
          <w:b/>
          <w:i/>
        </w:rPr>
        <w:t>must be received</w:t>
      </w:r>
      <w:r w:rsidR="00BC3F44">
        <w:rPr>
          <w:b/>
          <w:i/>
        </w:rPr>
        <w:t>,</w:t>
      </w:r>
      <w:r>
        <w:t xml:space="preserve"> </w:t>
      </w:r>
      <w:r w:rsidRPr="008F0051">
        <w:rPr>
          <w:b/>
          <w:i/>
        </w:rPr>
        <w:t>including official transcripts</w:t>
      </w:r>
      <w:r w:rsidR="00BC3F44">
        <w:rPr>
          <w:b/>
          <w:i/>
        </w:rPr>
        <w:t>,</w:t>
      </w:r>
      <w:r>
        <w:t xml:space="preserve"> by the </w:t>
      </w:r>
      <w:r>
        <w:rPr>
          <w:b/>
        </w:rPr>
        <w:t xml:space="preserve">April </w:t>
      </w:r>
      <w:r w:rsidR="003A6162">
        <w:rPr>
          <w:b/>
        </w:rPr>
        <w:t>3</w:t>
      </w:r>
      <w:r>
        <w:rPr>
          <w:b/>
        </w:rPr>
        <w:t>, 20</w:t>
      </w:r>
      <w:r w:rsidR="003A6162">
        <w:rPr>
          <w:b/>
        </w:rPr>
        <w:t>20</w:t>
      </w:r>
      <w:r>
        <w:t xml:space="preserve"> deadline.  </w:t>
      </w:r>
    </w:p>
    <w:p w:rsidR="00E81A4B" w:rsidRPr="003A6162" w:rsidRDefault="00E81A4B" w:rsidP="000A054D">
      <w:pPr>
        <w:jc w:val="both"/>
        <w:rPr>
          <w:sz w:val="16"/>
        </w:rPr>
      </w:pPr>
    </w:p>
    <w:p w:rsidR="00E81A4B" w:rsidRDefault="00E81A4B" w:rsidP="000A054D">
      <w:pPr>
        <w:jc w:val="both"/>
      </w:pPr>
      <w:r w:rsidRPr="00256020">
        <w:rPr>
          <w:b/>
          <w:color w:val="FF0000"/>
          <w:sz w:val="36"/>
        </w:rPr>
        <w:t>*</w:t>
      </w:r>
      <w:r w:rsidRPr="00E81A4B">
        <w:t xml:space="preserve">Acceptable forms of financial </w:t>
      </w:r>
      <w:r w:rsidR="00F13C8A">
        <w:t xml:space="preserve">aid qualifications are completed </w:t>
      </w:r>
      <w:r w:rsidR="00F13C8A" w:rsidRPr="005F6080">
        <w:rPr>
          <w:i/>
        </w:rPr>
        <w:t>FAFSA</w:t>
      </w:r>
      <w:r w:rsidR="00F13C8A">
        <w:t xml:space="preserve"> </w:t>
      </w:r>
      <w:r w:rsidRPr="00E81A4B">
        <w:t xml:space="preserve">forms </w:t>
      </w:r>
      <w:r w:rsidR="00F13C8A">
        <w:t xml:space="preserve">or financial aid information issued by your (prospective) school of attendance.  </w:t>
      </w:r>
      <w:r>
        <w:t>(</w:t>
      </w:r>
      <w:r w:rsidR="00F13C8A">
        <w:t>S</w:t>
      </w:r>
      <w:r w:rsidRPr="00E81A4B">
        <w:t xml:space="preserve">ee </w:t>
      </w:r>
      <w:r>
        <w:t xml:space="preserve">your </w:t>
      </w:r>
      <w:r w:rsidRPr="00E81A4B">
        <w:t xml:space="preserve">Financial Aid Office or </w:t>
      </w:r>
      <w:hyperlink r:id="rId5" w:history="1">
        <w:r w:rsidR="005F6080">
          <w:rPr>
            <w:rStyle w:val="Hyperlink"/>
          </w:rPr>
          <w:t>https://fafsa.ed.gov/</w:t>
        </w:r>
      </w:hyperlink>
      <w:r w:rsidR="005F6080">
        <w:t xml:space="preserve"> </w:t>
      </w:r>
      <w:r w:rsidRPr="00E81A4B">
        <w:rPr>
          <w:rStyle w:val="HTMLCite"/>
          <w:i w:val="0"/>
        </w:rPr>
        <w:t>for details</w:t>
      </w:r>
      <w:r>
        <w:rPr>
          <w:rStyle w:val="HTMLCite"/>
          <w:i w:val="0"/>
        </w:rPr>
        <w:t>.</w:t>
      </w:r>
      <w:r w:rsidR="005F6080">
        <w:rPr>
          <w:rStyle w:val="HTMLCite"/>
          <w:i w:val="0"/>
        </w:rPr>
        <w:t>)</w:t>
      </w:r>
    </w:p>
    <w:p w:rsidR="00E81A4B" w:rsidRPr="003A6162" w:rsidRDefault="00E81A4B" w:rsidP="000A054D">
      <w:pPr>
        <w:jc w:val="both"/>
        <w:rPr>
          <w:sz w:val="16"/>
        </w:rPr>
      </w:pPr>
    </w:p>
    <w:p w:rsidR="001F4458" w:rsidRDefault="00955847" w:rsidP="00E81A4B">
      <w:pPr>
        <w:jc w:val="center"/>
      </w:pPr>
      <w:r>
        <w:t xml:space="preserve">— </w:t>
      </w:r>
      <w:r w:rsidR="001F4458">
        <w:t>All supporting documents</w:t>
      </w:r>
      <w:r w:rsidR="004B4232">
        <w:t>,</w:t>
      </w:r>
      <w:r w:rsidR="001F4458">
        <w:t xml:space="preserve"> </w:t>
      </w:r>
      <w:r w:rsidR="001F4458" w:rsidRPr="00955847">
        <w:rPr>
          <w:i/>
        </w:rPr>
        <w:t>except official transcripts</w:t>
      </w:r>
      <w:r w:rsidR="004B4232" w:rsidRPr="00955847">
        <w:rPr>
          <w:i/>
        </w:rPr>
        <w:t>,</w:t>
      </w:r>
      <w:r w:rsidR="001F4458">
        <w:t xml:space="preserve"> may be submitted by PDF files via e-mail.</w:t>
      </w:r>
      <w:r>
        <w:t xml:space="preserve"> —</w:t>
      </w:r>
    </w:p>
    <w:p w:rsidR="001F4458" w:rsidRPr="003A6162" w:rsidRDefault="001F4458" w:rsidP="000A054D">
      <w:pPr>
        <w:jc w:val="both"/>
        <w:rPr>
          <w:sz w:val="16"/>
        </w:rPr>
      </w:pPr>
    </w:p>
    <w:p w:rsidR="00E81A4B" w:rsidRDefault="001F4458" w:rsidP="000A054D">
      <w:pPr>
        <w:jc w:val="both"/>
      </w:pPr>
      <w:r>
        <w:t>All applications must include two letters of recommendation from unrelated individuals (no family members or family affiliated members, no personal or family friends).  These letters must be dated, submitted on official letterhead and signed by the recommender.  It is recommended that letters come from current or past teachers/professors and/or current or past employment supervisors.  These original letters may be scanned and submitted as PDF files via e-mail</w:t>
      </w:r>
      <w:r w:rsidR="000A054D">
        <w:t xml:space="preserve"> or mailed</w:t>
      </w:r>
      <w:r>
        <w:t>.</w:t>
      </w:r>
    </w:p>
    <w:p w:rsidR="00E81A4B" w:rsidRPr="003A6162" w:rsidRDefault="00E81A4B" w:rsidP="000A054D">
      <w:pPr>
        <w:jc w:val="both"/>
        <w:rPr>
          <w:sz w:val="16"/>
        </w:rPr>
      </w:pPr>
    </w:p>
    <w:p w:rsidR="00386F53" w:rsidRDefault="001F4458" w:rsidP="000A054D">
      <w:pPr>
        <w:jc w:val="both"/>
      </w:pPr>
      <w:r>
        <w:t xml:space="preserve">All transcripts must be original and come in signed and/or sealed envelopes for your last school of attendance (i.e., high school, technical/vocational school, college or university). </w:t>
      </w:r>
    </w:p>
    <w:p w:rsidR="00386F53" w:rsidRPr="003A6162" w:rsidRDefault="00386F53" w:rsidP="000A054D">
      <w:pPr>
        <w:jc w:val="both"/>
        <w:rPr>
          <w:sz w:val="16"/>
        </w:rPr>
      </w:pPr>
    </w:p>
    <w:p w:rsidR="00FC781C" w:rsidRPr="003A6162" w:rsidRDefault="00FC781C" w:rsidP="000A054D">
      <w:pPr>
        <w:jc w:val="both"/>
        <w:rPr>
          <w:b/>
          <w:sz w:val="16"/>
        </w:rPr>
      </w:pPr>
    </w:p>
    <w:p w:rsidR="00386F53" w:rsidRPr="00FC781C" w:rsidRDefault="00386F53" w:rsidP="000A054D">
      <w:pPr>
        <w:jc w:val="both"/>
        <w:rPr>
          <w:b/>
        </w:rPr>
      </w:pPr>
      <w:r w:rsidRPr="00FC781C">
        <w:rPr>
          <w:b/>
        </w:rPr>
        <w:t>Additional Information:</w:t>
      </w:r>
    </w:p>
    <w:p w:rsidR="00FC781C" w:rsidRDefault="00386F53" w:rsidP="000A054D">
      <w:pPr>
        <w:jc w:val="both"/>
      </w:pPr>
      <w:r>
        <w:t xml:space="preserve">The application process is both competitive and quantitative.  Every application is reviewed and assigned a numeric value determined by each portion of the application – the personal statement, the letters of recommendation and the transcripts. </w:t>
      </w:r>
      <w:r w:rsidR="00A17820">
        <w:t xml:space="preserve"> If the candidate is invited to interview, </w:t>
      </w:r>
      <w:r w:rsidR="005534AB">
        <w:t xml:space="preserve">a numeric value is assigned for that process as well.  </w:t>
      </w:r>
      <w:r w:rsidR="003A6162">
        <w:t>ALL CANDIDATES INVITED FOR INTERVIEWS WILL BE REQUIRED TO SHOW SOME TYPE OF OFFICIAL IDENTIFICATION (i.e., WA driver’s license, school ID cards, etc.)</w:t>
      </w:r>
    </w:p>
    <w:p w:rsidR="00FC781C" w:rsidRPr="003A6162" w:rsidRDefault="00FC781C" w:rsidP="000A054D">
      <w:pPr>
        <w:jc w:val="both"/>
        <w:rPr>
          <w:sz w:val="16"/>
        </w:rPr>
      </w:pPr>
    </w:p>
    <w:p w:rsidR="004C55B7" w:rsidRDefault="00FC781C" w:rsidP="00F748B3">
      <w:pPr>
        <w:jc w:val="both"/>
      </w:pPr>
      <w:r>
        <w:t xml:space="preserve">The awards will be </w:t>
      </w:r>
      <w:r w:rsidRPr="00FC781C">
        <w:rPr>
          <w:i/>
        </w:rPr>
        <w:t>unrestricted</w:t>
      </w:r>
      <w:r>
        <w:t xml:space="preserve"> and may be used at the discretion of the each individual for anything school-related (i.e., tuition, lab supplies, books, computers or printers).  The award monies will be distributed through their respective college or university.  </w:t>
      </w:r>
    </w:p>
    <w:p w:rsidR="004C55B7" w:rsidRPr="003A6162" w:rsidRDefault="004C55B7" w:rsidP="00F748B3">
      <w:pPr>
        <w:jc w:val="both"/>
        <w:rPr>
          <w:sz w:val="16"/>
        </w:rPr>
      </w:pPr>
    </w:p>
    <w:p w:rsidR="00690348" w:rsidRDefault="00690348" w:rsidP="000A054D">
      <w:pPr>
        <w:jc w:val="center"/>
        <w:rPr>
          <w:b/>
        </w:rPr>
      </w:pPr>
      <w:r>
        <w:rPr>
          <w:b/>
        </w:rPr>
        <w:t>Proceed to the next page for the</w:t>
      </w:r>
    </w:p>
    <w:p w:rsidR="001F4458" w:rsidRPr="001F4458" w:rsidRDefault="003A6162" w:rsidP="000A054D">
      <w:pPr>
        <w:jc w:val="center"/>
        <w:rPr>
          <w:b/>
        </w:rPr>
      </w:pPr>
      <w:r>
        <w:rPr>
          <w:b/>
        </w:rPr>
        <w:t>2020</w:t>
      </w:r>
      <w:r w:rsidR="001F4458">
        <w:rPr>
          <w:b/>
        </w:rPr>
        <w:t xml:space="preserve"> OMC SCHOLARSH</w:t>
      </w:r>
      <w:r w:rsidR="00690348">
        <w:rPr>
          <w:b/>
        </w:rPr>
        <w:t>IP APPLICATION FORM</w:t>
      </w:r>
      <w:r w:rsidR="001F4458">
        <w:rPr>
          <w:b/>
        </w:rPr>
        <w:t>.</w:t>
      </w:r>
      <w:r w:rsidRPr="001F4458">
        <w:rPr>
          <w:b/>
        </w:rPr>
        <w:t xml:space="preserve"> </w:t>
      </w:r>
    </w:p>
    <w:p w:rsidR="00CA5F2F" w:rsidRPr="00AD13F2" w:rsidRDefault="00474238" w:rsidP="00614531">
      <w:pPr>
        <w:jc w:val="center"/>
        <w:rPr>
          <w:noProof/>
          <w:sz w:val="10"/>
        </w:rPr>
      </w:pPr>
      <w:r>
        <w:rPr>
          <w:noProof/>
        </w:rPr>
        <w:br w:type="page"/>
      </w:r>
    </w:p>
    <w:p w:rsidR="00A17601" w:rsidRDefault="00AD13F2" w:rsidP="00614531">
      <w:pPr>
        <w:jc w:val="center"/>
      </w:pPr>
      <w:r w:rsidRPr="00AD13F2">
        <w:rPr>
          <w:noProof/>
        </w:rPr>
        <w:drawing>
          <wp:inline distT="0" distB="0" distL="0" distR="0" wp14:anchorId="24D4E08B" wp14:editId="15B6F982">
            <wp:extent cx="1480820" cy="1005840"/>
            <wp:effectExtent l="1905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tretch>
                      <a:fillRect/>
                    </a:stretch>
                  </pic:blipFill>
                  <pic:spPr bwMode="auto">
                    <a:xfrm>
                      <a:off x="0" y="0"/>
                      <a:ext cx="1480820" cy="1005840"/>
                    </a:xfrm>
                    <a:prstGeom prst="rect">
                      <a:avLst/>
                    </a:prstGeom>
                    <a:noFill/>
                    <a:ln w="9525">
                      <a:noFill/>
                      <a:miter lim="800000"/>
                      <a:headEnd/>
                      <a:tailEnd/>
                    </a:ln>
                  </pic:spPr>
                </pic:pic>
              </a:graphicData>
            </a:graphic>
          </wp:inline>
        </w:drawing>
      </w:r>
    </w:p>
    <w:p w:rsidR="00C3285B" w:rsidRPr="00A63082" w:rsidRDefault="00FB7729">
      <w:pPr>
        <w:rPr>
          <w:sz w:val="4"/>
        </w:rPr>
      </w:pPr>
      <w:r>
        <w:rPr>
          <w:noProof/>
          <w:sz w:val="4"/>
        </w:rPr>
        <mc:AlternateContent>
          <mc:Choice Requires="wps">
            <w:drawing>
              <wp:anchor distT="0" distB="0" distL="114300" distR="114300" simplePos="0" relativeHeight="251660288" behindDoc="0" locked="0" layoutInCell="1" allowOverlap="1" wp14:anchorId="278EAEDE">
                <wp:simplePos x="0" y="0"/>
                <wp:positionH relativeFrom="column">
                  <wp:posOffset>2514600</wp:posOffset>
                </wp:positionH>
                <wp:positionV relativeFrom="paragraph">
                  <wp:posOffset>521335</wp:posOffset>
                </wp:positionV>
                <wp:extent cx="4572000" cy="7086600"/>
                <wp:effectExtent l="0" t="0" r="0" b="2540"/>
                <wp:wrapTight wrapText="bothSides">
                  <wp:wrapPolygon edited="0">
                    <wp:start x="0" y="0"/>
                    <wp:lineTo x="21600" y="0"/>
                    <wp:lineTo x="21600" y="21600"/>
                    <wp:lineTo x="0" y="2160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9B" w:rsidRPr="00022A75" w:rsidRDefault="00420C9B">
                            <w:pPr>
                              <w:rPr>
                                <w:sz w:val="10"/>
                              </w:rPr>
                            </w:pPr>
                          </w:p>
                          <w:tbl>
                            <w:tblPr>
                              <w:tblStyle w:val="TableGrid"/>
                              <w:tblW w:w="0" w:type="auto"/>
                              <w:tblInd w:w="110" w:type="dxa"/>
                              <w:tblLook w:val="00BF" w:firstRow="1" w:lastRow="0" w:firstColumn="1" w:lastColumn="0" w:noHBand="0" w:noVBand="0"/>
                            </w:tblPr>
                            <w:tblGrid>
                              <w:gridCol w:w="1561"/>
                              <w:gridCol w:w="4924"/>
                            </w:tblGrid>
                            <w:tr w:rsidR="00420C9B">
                              <w:tc>
                                <w:tcPr>
                                  <w:tcW w:w="1440" w:type="dxa"/>
                                  <w:tcBorders>
                                    <w:top w:val="nil"/>
                                    <w:left w:val="nil"/>
                                    <w:bottom w:val="nil"/>
                                    <w:right w:val="nil"/>
                                  </w:tcBorders>
                                </w:tcPr>
                                <w:p w:rsidR="00420C9B" w:rsidRPr="00022A75" w:rsidRDefault="00420C9B" w:rsidP="00DB26B0">
                                  <w:pPr>
                                    <w:rPr>
                                      <w:b/>
                                      <w:sz w:val="10"/>
                                    </w:rPr>
                                  </w:pPr>
                                </w:p>
                                <w:p w:rsidR="00420C9B" w:rsidRPr="00302096" w:rsidRDefault="00420C9B" w:rsidP="00DB26B0">
                                  <w:pPr>
                                    <w:rPr>
                                      <w:b/>
                                      <w:sz w:val="20"/>
                                    </w:rPr>
                                  </w:pPr>
                                  <w:r w:rsidRPr="00302096">
                                    <w:rPr>
                                      <w:b/>
                                      <w:sz w:val="20"/>
                                    </w:rPr>
                                    <w:t>Name:</w:t>
                                  </w:r>
                                </w:p>
                              </w:tc>
                              <w:tc>
                                <w:tcPr>
                                  <w:tcW w:w="4924" w:type="dxa"/>
                                  <w:tcBorders>
                                    <w:top w:val="nil"/>
                                    <w:left w:val="nil"/>
                                    <w:bottom w:val="single" w:sz="4" w:space="0" w:color="000000" w:themeColor="text1"/>
                                    <w:right w:val="nil"/>
                                  </w:tcBorders>
                                </w:tcPr>
                                <w:p w:rsidR="00420C9B" w:rsidRDefault="00420C9B" w:rsidP="00DB26B0"/>
                              </w:tc>
                            </w:tr>
                            <w:tr w:rsidR="00420C9B">
                              <w:tc>
                                <w:tcPr>
                                  <w:tcW w:w="1440" w:type="dxa"/>
                                  <w:tcBorders>
                                    <w:top w:val="nil"/>
                                    <w:left w:val="nil"/>
                                    <w:bottom w:val="nil"/>
                                    <w:right w:val="nil"/>
                                  </w:tcBorders>
                                </w:tcPr>
                                <w:p w:rsidR="00420C9B" w:rsidRPr="00302096" w:rsidRDefault="00420C9B" w:rsidP="00E451F9">
                                  <w:pPr>
                                    <w:rPr>
                                      <w:b/>
                                      <w:sz w:val="20"/>
                                    </w:rPr>
                                  </w:pPr>
                                </w:p>
                                <w:p w:rsidR="00420C9B" w:rsidRPr="00302096" w:rsidRDefault="00420C9B" w:rsidP="00022A75">
                                  <w:pPr>
                                    <w:spacing w:before="100" w:beforeAutospacing="1"/>
                                    <w:rPr>
                                      <w:b/>
                                      <w:sz w:val="20"/>
                                    </w:rPr>
                                  </w:pPr>
                                  <w:r w:rsidRPr="00302096">
                                    <w:rPr>
                                      <w:b/>
                                      <w:sz w:val="20"/>
                                    </w:rPr>
                                    <w:t>Address:</w:t>
                                  </w:r>
                                </w:p>
                              </w:tc>
                              <w:tc>
                                <w:tcPr>
                                  <w:tcW w:w="4924" w:type="dxa"/>
                                  <w:tcBorders>
                                    <w:top w:val="single" w:sz="4" w:space="0" w:color="000000" w:themeColor="text1"/>
                                    <w:left w:val="nil"/>
                                    <w:bottom w:val="single" w:sz="4" w:space="0" w:color="000000" w:themeColor="text1"/>
                                    <w:right w:val="nil"/>
                                  </w:tcBorders>
                                </w:tcPr>
                                <w:p w:rsidR="00420C9B" w:rsidRDefault="00420C9B" w:rsidP="00E451F9">
                                  <w:pPr>
                                    <w:spacing w:line="480" w:lineRule="auto"/>
                                  </w:pPr>
                                </w:p>
                              </w:tc>
                            </w:tr>
                            <w:tr w:rsidR="00420C9B">
                              <w:tc>
                                <w:tcPr>
                                  <w:tcW w:w="1440" w:type="dxa"/>
                                  <w:tcBorders>
                                    <w:top w:val="nil"/>
                                    <w:left w:val="nil"/>
                                    <w:bottom w:val="nil"/>
                                    <w:right w:val="nil"/>
                                  </w:tcBorders>
                                </w:tcPr>
                                <w:p w:rsidR="00420C9B" w:rsidRPr="00302096" w:rsidRDefault="00420C9B" w:rsidP="00022A75">
                                  <w:pPr>
                                    <w:spacing w:before="100" w:beforeAutospacing="1"/>
                                    <w:rPr>
                                      <w:b/>
                                      <w:sz w:val="20"/>
                                    </w:rPr>
                                  </w:pPr>
                                </w:p>
                                <w:p w:rsidR="00420C9B" w:rsidRPr="00302096" w:rsidRDefault="00420C9B" w:rsidP="00022A75">
                                  <w:pPr>
                                    <w:spacing w:before="100" w:beforeAutospacing="1"/>
                                    <w:rPr>
                                      <w:b/>
                                      <w:sz w:val="20"/>
                                    </w:rPr>
                                  </w:pPr>
                                  <w:r w:rsidRPr="00302096">
                                    <w:rPr>
                                      <w:b/>
                                      <w:sz w:val="20"/>
                                    </w:rPr>
                                    <w:t>City/State</w:t>
                                  </w:r>
                                  <w:r>
                                    <w:rPr>
                                      <w:b/>
                                      <w:sz w:val="20"/>
                                    </w:rPr>
                                    <w:t>/Zip</w:t>
                                  </w:r>
                                  <w:r w:rsidRPr="00302096">
                                    <w:rPr>
                                      <w:b/>
                                      <w:sz w:val="20"/>
                                    </w:rPr>
                                    <w:t>:</w:t>
                                  </w:r>
                                </w:p>
                              </w:tc>
                              <w:tc>
                                <w:tcPr>
                                  <w:tcW w:w="4924" w:type="dxa"/>
                                  <w:tcBorders>
                                    <w:top w:val="single" w:sz="4" w:space="0" w:color="000000" w:themeColor="text1"/>
                                    <w:left w:val="nil"/>
                                    <w:bottom w:val="single" w:sz="4" w:space="0" w:color="000000" w:themeColor="text1"/>
                                    <w:right w:val="nil"/>
                                  </w:tcBorders>
                                </w:tcPr>
                                <w:p w:rsidR="00420C9B" w:rsidRDefault="00420C9B" w:rsidP="00E451F9">
                                  <w:pPr>
                                    <w:spacing w:line="480" w:lineRule="auto"/>
                                  </w:pPr>
                                </w:p>
                              </w:tc>
                            </w:tr>
                            <w:tr w:rsidR="00420C9B">
                              <w:tc>
                                <w:tcPr>
                                  <w:tcW w:w="1440" w:type="dxa"/>
                                  <w:tcBorders>
                                    <w:top w:val="nil"/>
                                    <w:left w:val="nil"/>
                                    <w:bottom w:val="nil"/>
                                    <w:right w:val="nil"/>
                                  </w:tcBorders>
                                </w:tcPr>
                                <w:p w:rsidR="00420C9B" w:rsidRPr="00302096" w:rsidRDefault="00420C9B" w:rsidP="00E451F9">
                                  <w:pPr>
                                    <w:rPr>
                                      <w:b/>
                                      <w:sz w:val="20"/>
                                    </w:rPr>
                                  </w:pPr>
                                </w:p>
                                <w:p w:rsidR="00420C9B" w:rsidRPr="00302096" w:rsidRDefault="00420C9B" w:rsidP="00022A75">
                                  <w:pPr>
                                    <w:spacing w:before="100" w:beforeAutospacing="1"/>
                                    <w:rPr>
                                      <w:b/>
                                      <w:sz w:val="20"/>
                                    </w:rPr>
                                  </w:pPr>
                                  <w:r w:rsidRPr="00302096">
                                    <w:rPr>
                                      <w:b/>
                                      <w:sz w:val="20"/>
                                    </w:rPr>
                                    <w:t>Home Phone:</w:t>
                                  </w:r>
                                </w:p>
                              </w:tc>
                              <w:tc>
                                <w:tcPr>
                                  <w:tcW w:w="4924" w:type="dxa"/>
                                  <w:tcBorders>
                                    <w:top w:val="single" w:sz="4" w:space="0" w:color="000000" w:themeColor="text1"/>
                                    <w:left w:val="nil"/>
                                    <w:bottom w:val="single" w:sz="4" w:space="0" w:color="000000" w:themeColor="text1"/>
                                    <w:right w:val="nil"/>
                                  </w:tcBorders>
                                </w:tcPr>
                                <w:p w:rsidR="00420C9B" w:rsidRDefault="00420C9B" w:rsidP="00E451F9">
                                  <w:pPr>
                                    <w:spacing w:line="480" w:lineRule="auto"/>
                                  </w:pPr>
                                </w:p>
                              </w:tc>
                            </w:tr>
                            <w:tr w:rsidR="00420C9B">
                              <w:tc>
                                <w:tcPr>
                                  <w:tcW w:w="1440" w:type="dxa"/>
                                  <w:tcBorders>
                                    <w:top w:val="nil"/>
                                    <w:left w:val="nil"/>
                                    <w:bottom w:val="nil"/>
                                    <w:right w:val="nil"/>
                                  </w:tcBorders>
                                </w:tcPr>
                                <w:p w:rsidR="00420C9B" w:rsidRPr="00302096" w:rsidRDefault="00420C9B" w:rsidP="00E451F9">
                                  <w:pPr>
                                    <w:rPr>
                                      <w:b/>
                                      <w:sz w:val="20"/>
                                    </w:rPr>
                                  </w:pPr>
                                </w:p>
                                <w:p w:rsidR="00420C9B" w:rsidRPr="00302096" w:rsidRDefault="00420C9B" w:rsidP="00022A75">
                                  <w:pPr>
                                    <w:spacing w:before="100" w:beforeAutospacing="1"/>
                                    <w:rPr>
                                      <w:b/>
                                      <w:sz w:val="20"/>
                                    </w:rPr>
                                  </w:pPr>
                                  <w:r>
                                    <w:rPr>
                                      <w:b/>
                                      <w:sz w:val="20"/>
                                    </w:rPr>
                                    <w:t>Cell</w:t>
                                  </w:r>
                                  <w:r w:rsidRPr="00302096">
                                    <w:rPr>
                                      <w:b/>
                                      <w:sz w:val="20"/>
                                    </w:rPr>
                                    <w:t xml:space="preserve"> Phone:</w:t>
                                  </w:r>
                                </w:p>
                              </w:tc>
                              <w:tc>
                                <w:tcPr>
                                  <w:tcW w:w="4924" w:type="dxa"/>
                                  <w:tcBorders>
                                    <w:top w:val="single" w:sz="4" w:space="0" w:color="000000" w:themeColor="text1"/>
                                    <w:left w:val="nil"/>
                                    <w:bottom w:val="single" w:sz="4" w:space="0" w:color="000000" w:themeColor="text1"/>
                                    <w:right w:val="nil"/>
                                  </w:tcBorders>
                                </w:tcPr>
                                <w:p w:rsidR="00420C9B" w:rsidRDefault="00420C9B" w:rsidP="00E451F9">
                                  <w:pPr>
                                    <w:spacing w:line="480" w:lineRule="auto"/>
                                  </w:pPr>
                                </w:p>
                              </w:tc>
                            </w:tr>
                            <w:tr w:rsidR="00420C9B">
                              <w:tc>
                                <w:tcPr>
                                  <w:tcW w:w="1440" w:type="dxa"/>
                                  <w:tcBorders>
                                    <w:top w:val="nil"/>
                                    <w:left w:val="nil"/>
                                    <w:bottom w:val="nil"/>
                                    <w:right w:val="nil"/>
                                  </w:tcBorders>
                                </w:tcPr>
                                <w:p w:rsidR="00420C9B" w:rsidRPr="00302096" w:rsidRDefault="00420C9B" w:rsidP="00E451F9">
                                  <w:pPr>
                                    <w:rPr>
                                      <w:b/>
                                      <w:sz w:val="20"/>
                                    </w:rPr>
                                  </w:pPr>
                                </w:p>
                                <w:p w:rsidR="00420C9B" w:rsidRPr="00302096" w:rsidRDefault="00420C9B" w:rsidP="00022A75">
                                  <w:pPr>
                                    <w:spacing w:before="100" w:beforeAutospacing="1"/>
                                    <w:rPr>
                                      <w:b/>
                                      <w:sz w:val="20"/>
                                    </w:rPr>
                                  </w:pPr>
                                  <w:r>
                                    <w:rPr>
                                      <w:b/>
                                      <w:sz w:val="20"/>
                                    </w:rPr>
                                    <w:t>E-Mail</w:t>
                                  </w:r>
                                  <w:r w:rsidRPr="00302096">
                                    <w:rPr>
                                      <w:b/>
                                      <w:sz w:val="20"/>
                                    </w:rPr>
                                    <w:t>:</w:t>
                                  </w:r>
                                </w:p>
                              </w:tc>
                              <w:tc>
                                <w:tcPr>
                                  <w:tcW w:w="4924" w:type="dxa"/>
                                  <w:tcBorders>
                                    <w:top w:val="single" w:sz="4" w:space="0" w:color="000000" w:themeColor="text1"/>
                                    <w:left w:val="nil"/>
                                    <w:bottom w:val="single" w:sz="4" w:space="0" w:color="000000" w:themeColor="text1"/>
                                    <w:right w:val="nil"/>
                                  </w:tcBorders>
                                </w:tcPr>
                                <w:p w:rsidR="00420C9B" w:rsidRDefault="00420C9B" w:rsidP="00E451F9">
                                  <w:pPr>
                                    <w:spacing w:line="480" w:lineRule="auto"/>
                                  </w:pPr>
                                </w:p>
                              </w:tc>
                            </w:tr>
                          </w:tbl>
                          <w:p w:rsidR="00420C9B" w:rsidRPr="00302096" w:rsidRDefault="00420C9B" w:rsidP="00302096">
                            <w:pPr>
                              <w:rPr>
                                <w:sz w:val="10"/>
                              </w:rPr>
                            </w:pPr>
                          </w:p>
                          <w:p w:rsidR="00420C9B" w:rsidRPr="00247640" w:rsidRDefault="00420C9B">
                            <w:pPr>
                              <w:rPr>
                                <w:sz w:val="6"/>
                              </w:rPr>
                            </w:pPr>
                          </w:p>
                          <w:tbl>
                            <w:tblPr>
                              <w:tblStyle w:val="TableGrid"/>
                              <w:tblW w:w="0" w:type="auto"/>
                              <w:tblLook w:val="00BF" w:firstRow="1" w:lastRow="0" w:firstColumn="1" w:lastColumn="0" w:noHBand="0" w:noVBand="0"/>
                            </w:tblPr>
                            <w:tblGrid>
                              <w:gridCol w:w="3350"/>
                              <w:gridCol w:w="3217"/>
                            </w:tblGrid>
                            <w:tr w:rsidR="00420C9B">
                              <w:tc>
                                <w:tcPr>
                                  <w:tcW w:w="3350" w:type="dxa"/>
                                  <w:tcBorders>
                                    <w:top w:val="nil"/>
                                    <w:left w:val="nil"/>
                                    <w:bottom w:val="nil"/>
                                    <w:right w:val="nil"/>
                                  </w:tcBorders>
                                </w:tcPr>
                                <w:p w:rsidR="00420C9B" w:rsidRPr="00A80F8D" w:rsidRDefault="00420C9B" w:rsidP="00022A75">
                                  <w:pPr>
                                    <w:spacing w:before="100" w:beforeAutospacing="1"/>
                                    <w:rPr>
                                      <w:b/>
                                      <w:sz w:val="20"/>
                                    </w:rPr>
                                  </w:pPr>
                                  <w:r w:rsidRPr="00A80F8D">
                                    <w:rPr>
                                      <w:b/>
                                      <w:sz w:val="20"/>
                                    </w:rPr>
                                    <w:t>Degree or Certification Program</w:t>
                                  </w:r>
                                  <w:r>
                                    <w:rPr>
                                      <w:b/>
                                      <w:sz w:val="20"/>
                                    </w:rPr>
                                    <w:t>:</w:t>
                                  </w:r>
                                </w:p>
                              </w:tc>
                              <w:tc>
                                <w:tcPr>
                                  <w:tcW w:w="3217" w:type="dxa"/>
                                  <w:tcBorders>
                                    <w:top w:val="nil"/>
                                    <w:left w:val="nil"/>
                                    <w:bottom w:val="single" w:sz="4" w:space="0" w:color="000000" w:themeColor="text1"/>
                                    <w:right w:val="nil"/>
                                  </w:tcBorders>
                                </w:tcPr>
                                <w:p w:rsidR="00420C9B" w:rsidRDefault="00420C9B"/>
                              </w:tc>
                            </w:tr>
                          </w:tbl>
                          <w:p w:rsidR="00420C9B" w:rsidRPr="00247640" w:rsidRDefault="00420C9B">
                            <w:pPr>
                              <w:rPr>
                                <w:sz w:val="6"/>
                              </w:rPr>
                            </w:pPr>
                          </w:p>
                          <w:p w:rsidR="00420C9B" w:rsidRPr="007F605C" w:rsidRDefault="00420C9B">
                            <w:pPr>
                              <w:rPr>
                                <w:b/>
                                <w:color w:val="FF0000"/>
                                <w:sz w:val="10"/>
                              </w:rPr>
                            </w:pPr>
                          </w:p>
                          <w:p w:rsidR="00420C9B" w:rsidRPr="00302096" w:rsidRDefault="003A6162">
                            <w:pPr>
                              <w:rPr>
                                <w:sz w:val="22"/>
                              </w:rPr>
                            </w:pPr>
                            <w:r>
                              <w:rPr>
                                <w:b/>
                                <w:color w:val="FF0000"/>
                                <w:sz w:val="22"/>
                              </w:rPr>
                              <w:t>THREE</w:t>
                            </w:r>
                            <w:r w:rsidR="00420C9B" w:rsidRPr="00302096">
                              <w:rPr>
                                <w:sz w:val="22"/>
                              </w:rPr>
                              <w:t xml:space="preserve"> awards will be given for $</w:t>
                            </w:r>
                            <w:r>
                              <w:rPr>
                                <w:sz w:val="22"/>
                              </w:rPr>
                              <w:t>3,300</w:t>
                            </w:r>
                            <w:r w:rsidR="00420C9B" w:rsidRPr="00302096">
                              <w:rPr>
                                <w:sz w:val="22"/>
                              </w:rPr>
                              <w:t xml:space="preserve"> each.  The eligibility requirements for award candidates are:</w:t>
                            </w:r>
                          </w:p>
                          <w:p w:rsidR="00420C9B" w:rsidRPr="00302096" w:rsidRDefault="00420C9B">
                            <w:pPr>
                              <w:rPr>
                                <w:sz w:val="10"/>
                              </w:rPr>
                            </w:pPr>
                          </w:p>
                          <w:p w:rsidR="00420C9B" w:rsidRPr="00302096" w:rsidRDefault="00420C9B" w:rsidP="005908D9">
                            <w:pPr>
                              <w:tabs>
                                <w:tab w:val="left" w:pos="360"/>
                              </w:tabs>
                              <w:ind w:left="540" w:hanging="540"/>
                              <w:rPr>
                                <w:sz w:val="22"/>
                              </w:rPr>
                            </w:pPr>
                            <w:r w:rsidRPr="00302096">
                              <w:rPr>
                                <w:sz w:val="22"/>
                              </w:rPr>
                              <w:tab/>
                            </w:r>
                            <w:r w:rsidRPr="00302096">
                              <w:rPr>
                                <w:sz w:val="22"/>
                              </w:rPr>
                              <w:sym w:font="Symbol" w:char="F0B7"/>
                            </w:r>
                            <w:r w:rsidRPr="00302096">
                              <w:rPr>
                                <w:sz w:val="22"/>
                              </w:rPr>
                              <w:tab/>
                              <w:t xml:space="preserve">Accepted </w:t>
                            </w:r>
                            <w:r>
                              <w:rPr>
                                <w:sz w:val="22"/>
                              </w:rPr>
                              <w:t xml:space="preserve">into </w:t>
                            </w:r>
                            <w:r w:rsidRPr="00302096">
                              <w:rPr>
                                <w:sz w:val="22"/>
                              </w:rPr>
                              <w:t xml:space="preserve">or already studying in a credited </w:t>
                            </w:r>
                            <w:r>
                              <w:rPr>
                                <w:sz w:val="22"/>
                              </w:rPr>
                              <w:t xml:space="preserve">Medical, </w:t>
                            </w:r>
                            <w:r w:rsidRPr="00302096">
                              <w:rPr>
                                <w:sz w:val="22"/>
                              </w:rPr>
                              <w:t>Nursing</w:t>
                            </w:r>
                            <w:r>
                              <w:rPr>
                                <w:sz w:val="22"/>
                              </w:rPr>
                              <w:t>,</w:t>
                            </w:r>
                            <w:r w:rsidRPr="00302096">
                              <w:rPr>
                                <w:sz w:val="22"/>
                              </w:rPr>
                              <w:t xml:space="preserve"> Medical Assistant </w:t>
                            </w:r>
                            <w:r>
                              <w:rPr>
                                <w:sz w:val="22"/>
                              </w:rPr>
                              <w:t>or related p</w:t>
                            </w:r>
                            <w:r w:rsidRPr="00302096">
                              <w:rPr>
                                <w:sz w:val="22"/>
                              </w:rPr>
                              <w:t>rogram</w:t>
                            </w:r>
                          </w:p>
                          <w:p w:rsidR="00420C9B" w:rsidRPr="00302096" w:rsidRDefault="00420C9B" w:rsidP="005908D9">
                            <w:pPr>
                              <w:tabs>
                                <w:tab w:val="left" w:pos="360"/>
                              </w:tabs>
                              <w:ind w:left="540" w:hanging="540"/>
                              <w:rPr>
                                <w:sz w:val="10"/>
                              </w:rPr>
                            </w:pPr>
                          </w:p>
                          <w:p w:rsidR="00420C9B" w:rsidRPr="00302096" w:rsidRDefault="00420C9B" w:rsidP="004B730D">
                            <w:pPr>
                              <w:tabs>
                                <w:tab w:val="left" w:pos="360"/>
                              </w:tabs>
                              <w:rPr>
                                <w:sz w:val="22"/>
                              </w:rPr>
                            </w:pPr>
                            <w:r w:rsidRPr="00302096">
                              <w:rPr>
                                <w:sz w:val="22"/>
                              </w:rPr>
                              <w:t xml:space="preserve">Scholarships awarded competitively on the basis of academic excellence and other criteria including financial need: </w:t>
                            </w:r>
                          </w:p>
                          <w:p w:rsidR="00420C9B" w:rsidRPr="00302096" w:rsidRDefault="00420C9B" w:rsidP="004B730D">
                            <w:pPr>
                              <w:tabs>
                                <w:tab w:val="left" w:pos="360"/>
                              </w:tabs>
                              <w:rPr>
                                <w:sz w:val="10"/>
                              </w:rPr>
                            </w:pPr>
                          </w:p>
                          <w:p w:rsidR="00420C9B" w:rsidRPr="00302096" w:rsidRDefault="00420C9B" w:rsidP="004B730D">
                            <w:pPr>
                              <w:tabs>
                                <w:tab w:val="left" w:pos="360"/>
                              </w:tabs>
                              <w:ind w:left="540" w:hanging="540"/>
                              <w:rPr>
                                <w:sz w:val="22"/>
                              </w:rPr>
                            </w:pPr>
                            <w:r w:rsidRPr="00302096">
                              <w:rPr>
                                <w:sz w:val="22"/>
                              </w:rPr>
                              <w:tab/>
                            </w:r>
                            <w:r w:rsidRPr="00302096">
                              <w:rPr>
                                <w:sz w:val="22"/>
                              </w:rPr>
                              <w:sym w:font="Symbol" w:char="F0B7"/>
                            </w:r>
                            <w:r w:rsidRPr="00302096">
                              <w:rPr>
                                <w:sz w:val="22"/>
                              </w:rPr>
                              <w:tab/>
                              <w:t>Official transcript</w:t>
                            </w:r>
                          </w:p>
                          <w:p w:rsidR="00420C9B" w:rsidRPr="00A72B72" w:rsidRDefault="00420C9B" w:rsidP="004B730D">
                            <w:pPr>
                              <w:tabs>
                                <w:tab w:val="left" w:pos="360"/>
                              </w:tabs>
                              <w:ind w:left="540" w:hanging="540"/>
                              <w:rPr>
                                <w:sz w:val="22"/>
                              </w:rPr>
                            </w:pPr>
                            <w:r w:rsidRPr="00302096">
                              <w:rPr>
                                <w:sz w:val="22"/>
                              </w:rPr>
                              <w:tab/>
                            </w:r>
                            <w:r w:rsidRPr="00302096">
                              <w:rPr>
                                <w:sz w:val="22"/>
                              </w:rPr>
                              <w:sym w:font="Symbol" w:char="F0B7"/>
                            </w:r>
                            <w:r w:rsidRPr="00302096">
                              <w:rPr>
                                <w:sz w:val="22"/>
                              </w:rPr>
                              <w:tab/>
                              <w:t xml:space="preserve">Statement of eligibility for financial assistance </w:t>
                            </w:r>
                            <w:r>
                              <w:rPr>
                                <w:sz w:val="22"/>
                              </w:rPr>
                              <w:t>(see Guidelines for Submission for details – previous page</w:t>
                            </w:r>
                            <w:r>
                              <w:rPr>
                                <w:rStyle w:val="HTMLCite"/>
                                <w:i w:val="0"/>
                              </w:rPr>
                              <w:t>).</w:t>
                            </w:r>
                          </w:p>
                          <w:p w:rsidR="00420C9B" w:rsidRPr="00302096" w:rsidRDefault="00420C9B" w:rsidP="004B730D">
                            <w:pPr>
                              <w:tabs>
                                <w:tab w:val="left" w:pos="360"/>
                              </w:tabs>
                              <w:ind w:left="540" w:hanging="540"/>
                              <w:rPr>
                                <w:sz w:val="10"/>
                              </w:rPr>
                            </w:pPr>
                          </w:p>
                          <w:p w:rsidR="00420C9B" w:rsidRPr="00302096" w:rsidRDefault="00420C9B" w:rsidP="004B730D">
                            <w:pPr>
                              <w:rPr>
                                <w:sz w:val="22"/>
                              </w:rPr>
                            </w:pPr>
                            <w:r w:rsidRPr="00302096">
                              <w:rPr>
                                <w:sz w:val="22"/>
                              </w:rPr>
                              <w:t>1-2 page</w:t>
                            </w:r>
                            <w:r>
                              <w:rPr>
                                <w:sz w:val="22"/>
                              </w:rPr>
                              <w:t>s typed personal statement that</w:t>
                            </w:r>
                            <w:r w:rsidRPr="00302096">
                              <w:rPr>
                                <w:sz w:val="22"/>
                              </w:rPr>
                              <w:t xml:space="preserve"> expresses career goals and objectives, basis for them and related volunteer activities;</w:t>
                            </w:r>
                          </w:p>
                          <w:p w:rsidR="00420C9B" w:rsidRPr="00302096" w:rsidRDefault="00420C9B" w:rsidP="004B730D">
                            <w:pPr>
                              <w:rPr>
                                <w:sz w:val="10"/>
                              </w:rPr>
                            </w:pPr>
                          </w:p>
                          <w:p w:rsidR="00420C9B" w:rsidRDefault="00420C9B" w:rsidP="004B730D">
                            <w:pPr>
                              <w:rPr>
                                <w:sz w:val="22"/>
                              </w:rPr>
                            </w:pPr>
                            <w:r w:rsidRPr="00302096">
                              <w:rPr>
                                <w:sz w:val="22"/>
                              </w:rPr>
                              <w:t>Two written references by individuals who are professionally qualified to comment on your candidacy and qualifications</w:t>
                            </w:r>
                            <w:r>
                              <w:rPr>
                                <w:sz w:val="22"/>
                              </w:rPr>
                              <w:t>.</w:t>
                            </w:r>
                          </w:p>
                          <w:p w:rsidR="00420C9B" w:rsidRPr="007F605C" w:rsidRDefault="00420C9B" w:rsidP="004B730D">
                            <w:pPr>
                              <w:rPr>
                                <w:sz w:val="10"/>
                              </w:rPr>
                            </w:pPr>
                          </w:p>
                          <w:p w:rsidR="00420C9B" w:rsidRDefault="00420C9B" w:rsidP="004B730D">
                            <w:pPr>
                              <w:rPr>
                                <w:sz w:val="22"/>
                              </w:rPr>
                            </w:pPr>
                            <w:r w:rsidRPr="00302096">
                              <w:rPr>
                                <w:sz w:val="22"/>
                              </w:rPr>
                              <w:t xml:space="preserve">Personal interview required; you will be contacted </w:t>
                            </w:r>
                            <w:r>
                              <w:rPr>
                                <w:sz w:val="22"/>
                              </w:rPr>
                              <w:t>if</w:t>
                            </w:r>
                            <w:r w:rsidRPr="00302096">
                              <w:rPr>
                                <w:sz w:val="22"/>
                              </w:rPr>
                              <w:t xml:space="preserve"> applicable.</w:t>
                            </w:r>
                          </w:p>
                          <w:p w:rsidR="00420C9B" w:rsidRPr="007F605C" w:rsidRDefault="00420C9B" w:rsidP="004B730D">
                            <w:pPr>
                              <w:rPr>
                                <w:sz w:val="10"/>
                              </w:rPr>
                            </w:pPr>
                          </w:p>
                          <w:p w:rsidR="00420C9B" w:rsidRDefault="00420C9B" w:rsidP="004B730D">
                            <w:pPr>
                              <w:rPr>
                                <w:b/>
                              </w:rPr>
                            </w:pPr>
                            <w:r w:rsidRPr="00DB322D">
                              <w:rPr>
                                <w:b/>
                                <w:i/>
                              </w:rPr>
                              <w:t>NOTE:</w:t>
                            </w:r>
                            <w:r w:rsidRPr="00DB322D">
                              <w:t xml:space="preserve">   </w:t>
                            </w:r>
                            <w:r w:rsidRPr="00DB322D">
                              <w:rPr>
                                <w:b/>
                              </w:rPr>
                              <w:t xml:space="preserve">Personal statements, financial eligibility forms and letters of recommendation may be e-mailed in PDF form to:  </w:t>
                            </w:r>
                            <w:hyperlink r:id="rId6" w:history="1">
                              <w:r w:rsidRPr="00DB322D">
                                <w:rPr>
                                  <w:rStyle w:val="Hyperlink"/>
                                  <w:b/>
                                  <w:color w:val="auto"/>
                                  <w:u w:val="none"/>
                                </w:rPr>
                                <w:t>omc.scholars@yahoo.com</w:t>
                              </w:r>
                            </w:hyperlink>
                            <w:r w:rsidRPr="00DB322D">
                              <w:rPr>
                                <w:b/>
                              </w:rPr>
                              <w:t xml:space="preserve">.  </w:t>
                            </w:r>
                            <w:r w:rsidRPr="00DB322D">
                              <w:rPr>
                                <w:b/>
                                <w:i/>
                                <w:u w:val="single"/>
                              </w:rPr>
                              <w:t>Original</w:t>
                            </w:r>
                            <w:r w:rsidRPr="00DB322D">
                              <w:rPr>
                                <w:b/>
                              </w:rPr>
                              <w:t xml:space="preserve"> transcripts must be mailed directly and/or delivered in sealed envelopes directly to OMC</w:t>
                            </w:r>
                            <w:r>
                              <w:rPr>
                                <w:b/>
                              </w:rPr>
                              <w:t xml:space="preserve">, </w:t>
                            </w:r>
                            <w:r w:rsidRPr="00072CA5">
                              <w:rPr>
                                <w:b/>
                                <w:i/>
                              </w:rPr>
                              <w:t>Attention</w:t>
                            </w:r>
                            <w:r>
                              <w:rPr>
                                <w:b/>
                              </w:rPr>
                              <w:t xml:space="preserve"> Patty Glennon (see specifics to the left).</w:t>
                            </w:r>
                          </w:p>
                          <w:p w:rsidR="00420C9B" w:rsidRDefault="00420C9B" w:rsidP="004B730D">
                            <w:pPr>
                              <w:rPr>
                                <w:b/>
                              </w:rPr>
                            </w:pPr>
                          </w:p>
                          <w:p w:rsidR="00420C9B" w:rsidRDefault="00420C9B" w:rsidP="004B730D">
                            <w:pPr>
                              <w:rPr>
                                <w:b/>
                              </w:rPr>
                            </w:pPr>
                          </w:p>
                          <w:p w:rsidR="00420C9B" w:rsidRDefault="00420C9B" w:rsidP="004B730D">
                            <w:pPr>
                              <w:rPr>
                                <w:sz w:val="22"/>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Pr="007B128D" w:rsidRDefault="00420C9B" w:rsidP="007B128D">
                            <w:pPr>
                              <w:tabs>
                                <w:tab w:val="left" w:pos="360"/>
                              </w:tabs>
                              <w:jc w:val="center"/>
                              <w:rPr>
                                <w:b/>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EAEDE" id="Text Box 3" o:spid="_x0000_s1027" type="#_x0000_t202" style="position:absolute;margin-left:198pt;margin-top:41.05pt;width:5in;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" filled="f" stroked="f">
                <v:textbox inset=",7.2pt,,7.2pt">
                  <w:txbxContent>
                    <w:p w:rsidR="00420C9B" w:rsidRPr="00022A75" w:rsidRDefault="00420C9B">
                      <w:pPr>
                        <w:rPr>
                          <w:sz w:val="10"/>
                        </w:rPr>
                      </w:pPr>
                    </w:p>
                    <w:tbl>
                      <w:tblPr>
                        <w:tblStyle w:val="TableGrid"/>
                        <w:tblW w:w="0" w:type="auto"/>
                        <w:tblInd w:w="110" w:type="dxa"/>
                        <w:tblLook w:val="00BF" w:firstRow="1" w:lastRow="0" w:firstColumn="1" w:lastColumn="0" w:noHBand="0" w:noVBand="0"/>
                      </w:tblPr>
                      <w:tblGrid>
                        <w:gridCol w:w="1561"/>
                        <w:gridCol w:w="4924"/>
                      </w:tblGrid>
                      <w:tr w:rsidR="00420C9B">
                        <w:tc>
                          <w:tcPr>
                            <w:tcW w:w="1440" w:type="dxa"/>
                            <w:tcBorders>
                              <w:top w:val="nil"/>
                              <w:left w:val="nil"/>
                              <w:bottom w:val="nil"/>
                              <w:right w:val="nil"/>
                            </w:tcBorders>
                          </w:tcPr>
                          <w:p w:rsidR="00420C9B" w:rsidRPr="00022A75" w:rsidRDefault="00420C9B" w:rsidP="00DB26B0">
                            <w:pPr>
                              <w:rPr>
                                <w:b/>
                                <w:sz w:val="10"/>
                              </w:rPr>
                            </w:pPr>
                          </w:p>
                          <w:p w:rsidR="00420C9B" w:rsidRPr="00302096" w:rsidRDefault="00420C9B" w:rsidP="00DB26B0">
                            <w:pPr>
                              <w:rPr>
                                <w:b/>
                                <w:sz w:val="20"/>
                              </w:rPr>
                            </w:pPr>
                            <w:r w:rsidRPr="00302096">
                              <w:rPr>
                                <w:b/>
                                <w:sz w:val="20"/>
                              </w:rPr>
                              <w:t>Name:</w:t>
                            </w:r>
                          </w:p>
                        </w:tc>
                        <w:tc>
                          <w:tcPr>
                            <w:tcW w:w="4924" w:type="dxa"/>
                            <w:tcBorders>
                              <w:top w:val="nil"/>
                              <w:left w:val="nil"/>
                              <w:bottom w:val="single" w:sz="4" w:space="0" w:color="000000" w:themeColor="text1"/>
                              <w:right w:val="nil"/>
                            </w:tcBorders>
                          </w:tcPr>
                          <w:p w:rsidR="00420C9B" w:rsidRDefault="00420C9B" w:rsidP="00DB26B0"/>
                        </w:tc>
                      </w:tr>
                      <w:tr w:rsidR="00420C9B">
                        <w:tc>
                          <w:tcPr>
                            <w:tcW w:w="1440" w:type="dxa"/>
                            <w:tcBorders>
                              <w:top w:val="nil"/>
                              <w:left w:val="nil"/>
                              <w:bottom w:val="nil"/>
                              <w:right w:val="nil"/>
                            </w:tcBorders>
                          </w:tcPr>
                          <w:p w:rsidR="00420C9B" w:rsidRPr="00302096" w:rsidRDefault="00420C9B" w:rsidP="00E451F9">
                            <w:pPr>
                              <w:rPr>
                                <w:b/>
                                <w:sz w:val="20"/>
                              </w:rPr>
                            </w:pPr>
                          </w:p>
                          <w:p w:rsidR="00420C9B" w:rsidRPr="00302096" w:rsidRDefault="00420C9B" w:rsidP="00022A75">
                            <w:pPr>
                              <w:spacing w:before="100" w:beforeAutospacing="1"/>
                              <w:rPr>
                                <w:b/>
                                <w:sz w:val="20"/>
                              </w:rPr>
                            </w:pPr>
                            <w:r w:rsidRPr="00302096">
                              <w:rPr>
                                <w:b/>
                                <w:sz w:val="20"/>
                              </w:rPr>
                              <w:t>Address:</w:t>
                            </w:r>
                          </w:p>
                        </w:tc>
                        <w:tc>
                          <w:tcPr>
                            <w:tcW w:w="4924" w:type="dxa"/>
                            <w:tcBorders>
                              <w:top w:val="single" w:sz="4" w:space="0" w:color="000000" w:themeColor="text1"/>
                              <w:left w:val="nil"/>
                              <w:bottom w:val="single" w:sz="4" w:space="0" w:color="000000" w:themeColor="text1"/>
                              <w:right w:val="nil"/>
                            </w:tcBorders>
                          </w:tcPr>
                          <w:p w:rsidR="00420C9B" w:rsidRDefault="00420C9B" w:rsidP="00E451F9">
                            <w:pPr>
                              <w:spacing w:line="480" w:lineRule="auto"/>
                            </w:pPr>
                          </w:p>
                        </w:tc>
                      </w:tr>
                      <w:tr w:rsidR="00420C9B">
                        <w:tc>
                          <w:tcPr>
                            <w:tcW w:w="1440" w:type="dxa"/>
                            <w:tcBorders>
                              <w:top w:val="nil"/>
                              <w:left w:val="nil"/>
                              <w:bottom w:val="nil"/>
                              <w:right w:val="nil"/>
                            </w:tcBorders>
                          </w:tcPr>
                          <w:p w:rsidR="00420C9B" w:rsidRPr="00302096" w:rsidRDefault="00420C9B" w:rsidP="00022A75">
                            <w:pPr>
                              <w:spacing w:before="100" w:beforeAutospacing="1"/>
                              <w:rPr>
                                <w:b/>
                                <w:sz w:val="20"/>
                              </w:rPr>
                            </w:pPr>
                          </w:p>
                          <w:p w:rsidR="00420C9B" w:rsidRPr="00302096" w:rsidRDefault="00420C9B" w:rsidP="00022A75">
                            <w:pPr>
                              <w:spacing w:before="100" w:beforeAutospacing="1"/>
                              <w:rPr>
                                <w:b/>
                                <w:sz w:val="20"/>
                              </w:rPr>
                            </w:pPr>
                            <w:r w:rsidRPr="00302096">
                              <w:rPr>
                                <w:b/>
                                <w:sz w:val="20"/>
                              </w:rPr>
                              <w:t>City/State</w:t>
                            </w:r>
                            <w:r>
                              <w:rPr>
                                <w:b/>
                                <w:sz w:val="20"/>
                              </w:rPr>
                              <w:t>/Zip</w:t>
                            </w:r>
                            <w:r w:rsidRPr="00302096">
                              <w:rPr>
                                <w:b/>
                                <w:sz w:val="20"/>
                              </w:rPr>
                              <w:t>:</w:t>
                            </w:r>
                          </w:p>
                        </w:tc>
                        <w:tc>
                          <w:tcPr>
                            <w:tcW w:w="4924" w:type="dxa"/>
                            <w:tcBorders>
                              <w:top w:val="single" w:sz="4" w:space="0" w:color="000000" w:themeColor="text1"/>
                              <w:left w:val="nil"/>
                              <w:bottom w:val="single" w:sz="4" w:space="0" w:color="000000" w:themeColor="text1"/>
                              <w:right w:val="nil"/>
                            </w:tcBorders>
                          </w:tcPr>
                          <w:p w:rsidR="00420C9B" w:rsidRDefault="00420C9B" w:rsidP="00E451F9">
                            <w:pPr>
                              <w:spacing w:line="480" w:lineRule="auto"/>
                            </w:pPr>
                          </w:p>
                        </w:tc>
                      </w:tr>
                      <w:tr w:rsidR="00420C9B">
                        <w:tc>
                          <w:tcPr>
                            <w:tcW w:w="1440" w:type="dxa"/>
                            <w:tcBorders>
                              <w:top w:val="nil"/>
                              <w:left w:val="nil"/>
                              <w:bottom w:val="nil"/>
                              <w:right w:val="nil"/>
                            </w:tcBorders>
                          </w:tcPr>
                          <w:p w:rsidR="00420C9B" w:rsidRPr="00302096" w:rsidRDefault="00420C9B" w:rsidP="00E451F9">
                            <w:pPr>
                              <w:rPr>
                                <w:b/>
                                <w:sz w:val="20"/>
                              </w:rPr>
                            </w:pPr>
                          </w:p>
                          <w:p w:rsidR="00420C9B" w:rsidRPr="00302096" w:rsidRDefault="00420C9B" w:rsidP="00022A75">
                            <w:pPr>
                              <w:spacing w:before="100" w:beforeAutospacing="1"/>
                              <w:rPr>
                                <w:b/>
                                <w:sz w:val="20"/>
                              </w:rPr>
                            </w:pPr>
                            <w:r w:rsidRPr="00302096">
                              <w:rPr>
                                <w:b/>
                                <w:sz w:val="20"/>
                              </w:rPr>
                              <w:t>Home Phone:</w:t>
                            </w:r>
                          </w:p>
                        </w:tc>
                        <w:tc>
                          <w:tcPr>
                            <w:tcW w:w="4924" w:type="dxa"/>
                            <w:tcBorders>
                              <w:top w:val="single" w:sz="4" w:space="0" w:color="000000" w:themeColor="text1"/>
                              <w:left w:val="nil"/>
                              <w:bottom w:val="single" w:sz="4" w:space="0" w:color="000000" w:themeColor="text1"/>
                              <w:right w:val="nil"/>
                            </w:tcBorders>
                          </w:tcPr>
                          <w:p w:rsidR="00420C9B" w:rsidRDefault="00420C9B" w:rsidP="00E451F9">
                            <w:pPr>
                              <w:spacing w:line="480" w:lineRule="auto"/>
                            </w:pPr>
                          </w:p>
                        </w:tc>
                      </w:tr>
                      <w:tr w:rsidR="00420C9B">
                        <w:tc>
                          <w:tcPr>
                            <w:tcW w:w="1440" w:type="dxa"/>
                            <w:tcBorders>
                              <w:top w:val="nil"/>
                              <w:left w:val="nil"/>
                              <w:bottom w:val="nil"/>
                              <w:right w:val="nil"/>
                            </w:tcBorders>
                          </w:tcPr>
                          <w:p w:rsidR="00420C9B" w:rsidRPr="00302096" w:rsidRDefault="00420C9B" w:rsidP="00E451F9">
                            <w:pPr>
                              <w:rPr>
                                <w:b/>
                                <w:sz w:val="20"/>
                              </w:rPr>
                            </w:pPr>
                          </w:p>
                          <w:p w:rsidR="00420C9B" w:rsidRPr="00302096" w:rsidRDefault="00420C9B" w:rsidP="00022A75">
                            <w:pPr>
                              <w:spacing w:before="100" w:beforeAutospacing="1"/>
                              <w:rPr>
                                <w:b/>
                                <w:sz w:val="20"/>
                              </w:rPr>
                            </w:pPr>
                            <w:r>
                              <w:rPr>
                                <w:b/>
                                <w:sz w:val="20"/>
                              </w:rPr>
                              <w:t>Cell</w:t>
                            </w:r>
                            <w:r w:rsidRPr="00302096">
                              <w:rPr>
                                <w:b/>
                                <w:sz w:val="20"/>
                              </w:rPr>
                              <w:t xml:space="preserve"> Phone:</w:t>
                            </w:r>
                          </w:p>
                        </w:tc>
                        <w:tc>
                          <w:tcPr>
                            <w:tcW w:w="4924" w:type="dxa"/>
                            <w:tcBorders>
                              <w:top w:val="single" w:sz="4" w:space="0" w:color="000000" w:themeColor="text1"/>
                              <w:left w:val="nil"/>
                              <w:bottom w:val="single" w:sz="4" w:space="0" w:color="000000" w:themeColor="text1"/>
                              <w:right w:val="nil"/>
                            </w:tcBorders>
                          </w:tcPr>
                          <w:p w:rsidR="00420C9B" w:rsidRDefault="00420C9B" w:rsidP="00E451F9">
                            <w:pPr>
                              <w:spacing w:line="480" w:lineRule="auto"/>
                            </w:pPr>
                          </w:p>
                        </w:tc>
                      </w:tr>
                      <w:tr w:rsidR="00420C9B">
                        <w:tc>
                          <w:tcPr>
                            <w:tcW w:w="1440" w:type="dxa"/>
                            <w:tcBorders>
                              <w:top w:val="nil"/>
                              <w:left w:val="nil"/>
                              <w:bottom w:val="nil"/>
                              <w:right w:val="nil"/>
                            </w:tcBorders>
                          </w:tcPr>
                          <w:p w:rsidR="00420C9B" w:rsidRPr="00302096" w:rsidRDefault="00420C9B" w:rsidP="00E451F9">
                            <w:pPr>
                              <w:rPr>
                                <w:b/>
                                <w:sz w:val="20"/>
                              </w:rPr>
                            </w:pPr>
                          </w:p>
                          <w:p w:rsidR="00420C9B" w:rsidRPr="00302096" w:rsidRDefault="00420C9B" w:rsidP="00022A75">
                            <w:pPr>
                              <w:spacing w:before="100" w:beforeAutospacing="1"/>
                              <w:rPr>
                                <w:b/>
                                <w:sz w:val="20"/>
                              </w:rPr>
                            </w:pPr>
                            <w:r>
                              <w:rPr>
                                <w:b/>
                                <w:sz w:val="20"/>
                              </w:rPr>
                              <w:t>E-Mail</w:t>
                            </w:r>
                            <w:r w:rsidRPr="00302096">
                              <w:rPr>
                                <w:b/>
                                <w:sz w:val="20"/>
                              </w:rPr>
                              <w:t>:</w:t>
                            </w:r>
                          </w:p>
                        </w:tc>
                        <w:tc>
                          <w:tcPr>
                            <w:tcW w:w="4924" w:type="dxa"/>
                            <w:tcBorders>
                              <w:top w:val="single" w:sz="4" w:space="0" w:color="000000" w:themeColor="text1"/>
                              <w:left w:val="nil"/>
                              <w:bottom w:val="single" w:sz="4" w:space="0" w:color="000000" w:themeColor="text1"/>
                              <w:right w:val="nil"/>
                            </w:tcBorders>
                          </w:tcPr>
                          <w:p w:rsidR="00420C9B" w:rsidRDefault="00420C9B" w:rsidP="00E451F9">
                            <w:pPr>
                              <w:spacing w:line="480" w:lineRule="auto"/>
                            </w:pPr>
                          </w:p>
                        </w:tc>
                      </w:tr>
                    </w:tbl>
                    <w:p w:rsidR="00420C9B" w:rsidRPr="00302096" w:rsidRDefault="00420C9B" w:rsidP="00302096">
                      <w:pPr>
                        <w:rPr>
                          <w:sz w:val="10"/>
                        </w:rPr>
                      </w:pPr>
                    </w:p>
                    <w:p w:rsidR="00420C9B" w:rsidRPr="00247640" w:rsidRDefault="00420C9B">
                      <w:pPr>
                        <w:rPr>
                          <w:sz w:val="6"/>
                        </w:rPr>
                      </w:pPr>
                    </w:p>
                    <w:tbl>
                      <w:tblPr>
                        <w:tblStyle w:val="TableGrid"/>
                        <w:tblW w:w="0" w:type="auto"/>
                        <w:tblLook w:val="00BF" w:firstRow="1" w:lastRow="0" w:firstColumn="1" w:lastColumn="0" w:noHBand="0" w:noVBand="0"/>
                      </w:tblPr>
                      <w:tblGrid>
                        <w:gridCol w:w="3350"/>
                        <w:gridCol w:w="3217"/>
                      </w:tblGrid>
                      <w:tr w:rsidR="00420C9B">
                        <w:tc>
                          <w:tcPr>
                            <w:tcW w:w="3350" w:type="dxa"/>
                            <w:tcBorders>
                              <w:top w:val="nil"/>
                              <w:left w:val="nil"/>
                              <w:bottom w:val="nil"/>
                              <w:right w:val="nil"/>
                            </w:tcBorders>
                          </w:tcPr>
                          <w:p w:rsidR="00420C9B" w:rsidRPr="00A80F8D" w:rsidRDefault="00420C9B" w:rsidP="00022A75">
                            <w:pPr>
                              <w:spacing w:before="100" w:beforeAutospacing="1"/>
                              <w:rPr>
                                <w:b/>
                                <w:sz w:val="20"/>
                              </w:rPr>
                            </w:pPr>
                            <w:r w:rsidRPr="00A80F8D">
                              <w:rPr>
                                <w:b/>
                                <w:sz w:val="20"/>
                              </w:rPr>
                              <w:t>Degree or Certification Program</w:t>
                            </w:r>
                            <w:r>
                              <w:rPr>
                                <w:b/>
                                <w:sz w:val="20"/>
                              </w:rPr>
                              <w:t>:</w:t>
                            </w:r>
                          </w:p>
                        </w:tc>
                        <w:tc>
                          <w:tcPr>
                            <w:tcW w:w="3217" w:type="dxa"/>
                            <w:tcBorders>
                              <w:top w:val="nil"/>
                              <w:left w:val="nil"/>
                              <w:bottom w:val="single" w:sz="4" w:space="0" w:color="000000" w:themeColor="text1"/>
                              <w:right w:val="nil"/>
                            </w:tcBorders>
                          </w:tcPr>
                          <w:p w:rsidR="00420C9B" w:rsidRDefault="00420C9B"/>
                        </w:tc>
                      </w:tr>
                    </w:tbl>
                    <w:p w:rsidR="00420C9B" w:rsidRPr="00247640" w:rsidRDefault="00420C9B">
                      <w:pPr>
                        <w:rPr>
                          <w:sz w:val="6"/>
                        </w:rPr>
                      </w:pPr>
                    </w:p>
                    <w:p w:rsidR="00420C9B" w:rsidRPr="007F605C" w:rsidRDefault="00420C9B">
                      <w:pPr>
                        <w:rPr>
                          <w:b/>
                          <w:color w:val="FF0000"/>
                          <w:sz w:val="10"/>
                        </w:rPr>
                      </w:pPr>
                    </w:p>
                    <w:p w:rsidR="00420C9B" w:rsidRPr="00302096" w:rsidRDefault="003A6162">
                      <w:pPr>
                        <w:rPr>
                          <w:sz w:val="22"/>
                        </w:rPr>
                      </w:pPr>
                      <w:r>
                        <w:rPr>
                          <w:b/>
                          <w:color w:val="FF0000"/>
                          <w:sz w:val="22"/>
                        </w:rPr>
                        <w:t>THREE</w:t>
                      </w:r>
                      <w:r w:rsidR="00420C9B" w:rsidRPr="00302096">
                        <w:rPr>
                          <w:sz w:val="22"/>
                        </w:rPr>
                        <w:t xml:space="preserve"> awards will be given for $</w:t>
                      </w:r>
                      <w:r>
                        <w:rPr>
                          <w:sz w:val="22"/>
                        </w:rPr>
                        <w:t>3,300</w:t>
                      </w:r>
                      <w:r w:rsidR="00420C9B" w:rsidRPr="00302096">
                        <w:rPr>
                          <w:sz w:val="22"/>
                        </w:rPr>
                        <w:t xml:space="preserve"> each.  The eligibility requirements for award candidates are:</w:t>
                      </w:r>
                    </w:p>
                    <w:p w:rsidR="00420C9B" w:rsidRPr="00302096" w:rsidRDefault="00420C9B">
                      <w:pPr>
                        <w:rPr>
                          <w:sz w:val="10"/>
                        </w:rPr>
                      </w:pPr>
                    </w:p>
                    <w:p w:rsidR="00420C9B" w:rsidRPr="00302096" w:rsidRDefault="00420C9B" w:rsidP="005908D9">
                      <w:pPr>
                        <w:tabs>
                          <w:tab w:val="left" w:pos="360"/>
                        </w:tabs>
                        <w:ind w:left="540" w:hanging="540"/>
                        <w:rPr>
                          <w:sz w:val="22"/>
                        </w:rPr>
                      </w:pPr>
                      <w:r w:rsidRPr="00302096">
                        <w:rPr>
                          <w:sz w:val="22"/>
                        </w:rPr>
                        <w:tab/>
                      </w:r>
                      <w:r w:rsidRPr="00302096">
                        <w:rPr>
                          <w:sz w:val="22"/>
                        </w:rPr>
                        <w:sym w:font="Symbol" w:char="F0B7"/>
                      </w:r>
                      <w:r w:rsidRPr="00302096">
                        <w:rPr>
                          <w:sz w:val="22"/>
                        </w:rPr>
                        <w:tab/>
                        <w:t xml:space="preserve">Accepted </w:t>
                      </w:r>
                      <w:r>
                        <w:rPr>
                          <w:sz w:val="22"/>
                        </w:rPr>
                        <w:t xml:space="preserve">into </w:t>
                      </w:r>
                      <w:r w:rsidRPr="00302096">
                        <w:rPr>
                          <w:sz w:val="22"/>
                        </w:rPr>
                        <w:t xml:space="preserve">or already studying in a credited </w:t>
                      </w:r>
                      <w:r>
                        <w:rPr>
                          <w:sz w:val="22"/>
                        </w:rPr>
                        <w:t xml:space="preserve">Medical, </w:t>
                      </w:r>
                      <w:r w:rsidRPr="00302096">
                        <w:rPr>
                          <w:sz w:val="22"/>
                        </w:rPr>
                        <w:t>Nursing</w:t>
                      </w:r>
                      <w:r>
                        <w:rPr>
                          <w:sz w:val="22"/>
                        </w:rPr>
                        <w:t>,</w:t>
                      </w:r>
                      <w:r w:rsidRPr="00302096">
                        <w:rPr>
                          <w:sz w:val="22"/>
                        </w:rPr>
                        <w:t xml:space="preserve"> Medical Assistant </w:t>
                      </w:r>
                      <w:r>
                        <w:rPr>
                          <w:sz w:val="22"/>
                        </w:rPr>
                        <w:t>or related p</w:t>
                      </w:r>
                      <w:r w:rsidRPr="00302096">
                        <w:rPr>
                          <w:sz w:val="22"/>
                        </w:rPr>
                        <w:t>rogram</w:t>
                      </w:r>
                    </w:p>
                    <w:p w:rsidR="00420C9B" w:rsidRPr="00302096" w:rsidRDefault="00420C9B" w:rsidP="005908D9">
                      <w:pPr>
                        <w:tabs>
                          <w:tab w:val="left" w:pos="360"/>
                        </w:tabs>
                        <w:ind w:left="540" w:hanging="540"/>
                        <w:rPr>
                          <w:sz w:val="10"/>
                        </w:rPr>
                      </w:pPr>
                    </w:p>
                    <w:p w:rsidR="00420C9B" w:rsidRPr="00302096" w:rsidRDefault="00420C9B" w:rsidP="004B730D">
                      <w:pPr>
                        <w:tabs>
                          <w:tab w:val="left" w:pos="360"/>
                        </w:tabs>
                        <w:rPr>
                          <w:sz w:val="22"/>
                        </w:rPr>
                      </w:pPr>
                      <w:r w:rsidRPr="00302096">
                        <w:rPr>
                          <w:sz w:val="22"/>
                        </w:rPr>
                        <w:t xml:space="preserve">Scholarships awarded competitively on the basis of academic excellence and other criteria including financial need: </w:t>
                      </w:r>
                    </w:p>
                    <w:p w:rsidR="00420C9B" w:rsidRPr="00302096" w:rsidRDefault="00420C9B" w:rsidP="004B730D">
                      <w:pPr>
                        <w:tabs>
                          <w:tab w:val="left" w:pos="360"/>
                        </w:tabs>
                        <w:rPr>
                          <w:sz w:val="10"/>
                        </w:rPr>
                      </w:pPr>
                    </w:p>
                    <w:p w:rsidR="00420C9B" w:rsidRPr="00302096" w:rsidRDefault="00420C9B" w:rsidP="004B730D">
                      <w:pPr>
                        <w:tabs>
                          <w:tab w:val="left" w:pos="360"/>
                        </w:tabs>
                        <w:ind w:left="540" w:hanging="540"/>
                        <w:rPr>
                          <w:sz w:val="22"/>
                        </w:rPr>
                      </w:pPr>
                      <w:r w:rsidRPr="00302096">
                        <w:rPr>
                          <w:sz w:val="22"/>
                        </w:rPr>
                        <w:tab/>
                      </w:r>
                      <w:r w:rsidRPr="00302096">
                        <w:rPr>
                          <w:sz w:val="22"/>
                        </w:rPr>
                        <w:sym w:font="Symbol" w:char="F0B7"/>
                      </w:r>
                      <w:r w:rsidRPr="00302096">
                        <w:rPr>
                          <w:sz w:val="22"/>
                        </w:rPr>
                        <w:tab/>
                        <w:t>Official transcript</w:t>
                      </w:r>
                    </w:p>
                    <w:p w:rsidR="00420C9B" w:rsidRPr="00A72B72" w:rsidRDefault="00420C9B" w:rsidP="004B730D">
                      <w:pPr>
                        <w:tabs>
                          <w:tab w:val="left" w:pos="360"/>
                        </w:tabs>
                        <w:ind w:left="540" w:hanging="540"/>
                        <w:rPr>
                          <w:sz w:val="22"/>
                        </w:rPr>
                      </w:pPr>
                      <w:r w:rsidRPr="00302096">
                        <w:rPr>
                          <w:sz w:val="22"/>
                        </w:rPr>
                        <w:tab/>
                      </w:r>
                      <w:r w:rsidRPr="00302096">
                        <w:rPr>
                          <w:sz w:val="22"/>
                        </w:rPr>
                        <w:sym w:font="Symbol" w:char="F0B7"/>
                      </w:r>
                      <w:r w:rsidRPr="00302096">
                        <w:rPr>
                          <w:sz w:val="22"/>
                        </w:rPr>
                        <w:tab/>
                        <w:t xml:space="preserve">Statement of eligibility for financial assistance </w:t>
                      </w:r>
                      <w:r>
                        <w:rPr>
                          <w:sz w:val="22"/>
                        </w:rPr>
                        <w:t>(see Guidelines for Submission for details – previous page</w:t>
                      </w:r>
                      <w:r>
                        <w:rPr>
                          <w:rStyle w:val="HTMLCite"/>
                          <w:i w:val="0"/>
                        </w:rPr>
                        <w:t>).</w:t>
                      </w:r>
                    </w:p>
                    <w:p w:rsidR="00420C9B" w:rsidRPr="00302096" w:rsidRDefault="00420C9B" w:rsidP="004B730D">
                      <w:pPr>
                        <w:tabs>
                          <w:tab w:val="left" w:pos="360"/>
                        </w:tabs>
                        <w:ind w:left="540" w:hanging="540"/>
                        <w:rPr>
                          <w:sz w:val="10"/>
                        </w:rPr>
                      </w:pPr>
                    </w:p>
                    <w:p w:rsidR="00420C9B" w:rsidRPr="00302096" w:rsidRDefault="00420C9B" w:rsidP="004B730D">
                      <w:pPr>
                        <w:rPr>
                          <w:sz w:val="22"/>
                        </w:rPr>
                      </w:pPr>
                      <w:r w:rsidRPr="00302096">
                        <w:rPr>
                          <w:sz w:val="22"/>
                        </w:rPr>
                        <w:t>1-2 page</w:t>
                      </w:r>
                      <w:r>
                        <w:rPr>
                          <w:sz w:val="22"/>
                        </w:rPr>
                        <w:t>s typed personal statement that</w:t>
                      </w:r>
                      <w:r w:rsidRPr="00302096">
                        <w:rPr>
                          <w:sz w:val="22"/>
                        </w:rPr>
                        <w:t xml:space="preserve"> expresses career goals and objectives, basis for them and related volunteer activities;</w:t>
                      </w:r>
                    </w:p>
                    <w:p w:rsidR="00420C9B" w:rsidRPr="00302096" w:rsidRDefault="00420C9B" w:rsidP="004B730D">
                      <w:pPr>
                        <w:rPr>
                          <w:sz w:val="10"/>
                        </w:rPr>
                      </w:pPr>
                    </w:p>
                    <w:p w:rsidR="00420C9B" w:rsidRDefault="00420C9B" w:rsidP="004B730D">
                      <w:pPr>
                        <w:rPr>
                          <w:sz w:val="22"/>
                        </w:rPr>
                      </w:pPr>
                      <w:r w:rsidRPr="00302096">
                        <w:rPr>
                          <w:sz w:val="22"/>
                        </w:rPr>
                        <w:t>Two written references by individuals who are professionally qualified to comment on your candidacy and qualifications</w:t>
                      </w:r>
                      <w:r>
                        <w:rPr>
                          <w:sz w:val="22"/>
                        </w:rPr>
                        <w:t>.</w:t>
                      </w:r>
                    </w:p>
                    <w:p w:rsidR="00420C9B" w:rsidRPr="007F605C" w:rsidRDefault="00420C9B" w:rsidP="004B730D">
                      <w:pPr>
                        <w:rPr>
                          <w:sz w:val="10"/>
                        </w:rPr>
                      </w:pPr>
                    </w:p>
                    <w:p w:rsidR="00420C9B" w:rsidRDefault="00420C9B" w:rsidP="004B730D">
                      <w:pPr>
                        <w:rPr>
                          <w:sz w:val="22"/>
                        </w:rPr>
                      </w:pPr>
                      <w:r w:rsidRPr="00302096">
                        <w:rPr>
                          <w:sz w:val="22"/>
                        </w:rPr>
                        <w:t xml:space="preserve">Personal interview required; you will be contacted </w:t>
                      </w:r>
                      <w:r>
                        <w:rPr>
                          <w:sz w:val="22"/>
                        </w:rPr>
                        <w:t>if</w:t>
                      </w:r>
                      <w:r w:rsidRPr="00302096">
                        <w:rPr>
                          <w:sz w:val="22"/>
                        </w:rPr>
                        <w:t xml:space="preserve"> applicable.</w:t>
                      </w:r>
                    </w:p>
                    <w:p w:rsidR="00420C9B" w:rsidRPr="007F605C" w:rsidRDefault="00420C9B" w:rsidP="004B730D">
                      <w:pPr>
                        <w:rPr>
                          <w:sz w:val="10"/>
                        </w:rPr>
                      </w:pPr>
                    </w:p>
                    <w:p w:rsidR="00420C9B" w:rsidRDefault="00420C9B" w:rsidP="004B730D">
                      <w:pPr>
                        <w:rPr>
                          <w:b/>
                        </w:rPr>
                      </w:pPr>
                      <w:r w:rsidRPr="00DB322D">
                        <w:rPr>
                          <w:b/>
                          <w:i/>
                        </w:rPr>
                        <w:t>NOTE:</w:t>
                      </w:r>
                      <w:r w:rsidRPr="00DB322D">
                        <w:t xml:space="preserve">   </w:t>
                      </w:r>
                      <w:r w:rsidRPr="00DB322D">
                        <w:rPr>
                          <w:b/>
                        </w:rPr>
                        <w:t xml:space="preserve">Personal statements, financial eligibility forms and letters of recommendation may be e-mailed in PDF form to:  </w:t>
                      </w:r>
                      <w:hyperlink r:id="rId7" w:history="1">
                        <w:r w:rsidRPr="00DB322D">
                          <w:rPr>
                            <w:rStyle w:val="Hyperlink"/>
                            <w:b/>
                            <w:color w:val="auto"/>
                            <w:u w:val="none"/>
                          </w:rPr>
                          <w:t>omc.scholars@yahoo.com</w:t>
                        </w:r>
                      </w:hyperlink>
                      <w:r w:rsidRPr="00DB322D">
                        <w:rPr>
                          <w:b/>
                        </w:rPr>
                        <w:t xml:space="preserve">.  </w:t>
                      </w:r>
                      <w:r w:rsidRPr="00DB322D">
                        <w:rPr>
                          <w:b/>
                          <w:i/>
                          <w:u w:val="single"/>
                        </w:rPr>
                        <w:t>Original</w:t>
                      </w:r>
                      <w:r w:rsidRPr="00DB322D">
                        <w:rPr>
                          <w:b/>
                        </w:rPr>
                        <w:t xml:space="preserve"> transcripts must be mailed directly and/or delivered in sealed envelopes directly to OMC</w:t>
                      </w:r>
                      <w:r>
                        <w:rPr>
                          <w:b/>
                        </w:rPr>
                        <w:t xml:space="preserve">, </w:t>
                      </w:r>
                      <w:r w:rsidRPr="00072CA5">
                        <w:rPr>
                          <w:b/>
                          <w:i/>
                        </w:rPr>
                        <w:t>Attention</w:t>
                      </w:r>
                      <w:r>
                        <w:rPr>
                          <w:b/>
                        </w:rPr>
                        <w:t xml:space="preserve"> Patty Glennon (see specifics to the left).</w:t>
                      </w:r>
                    </w:p>
                    <w:p w:rsidR="00420C9B" w:rsidRDefault="00420C9B" w:rsidP="004B730D">
                      <w:pPr>
                        <w:rPr>
                          <w:b/>
                        </w:rPr>
                      </w:pPr>
                    </w:p>
                    <w:p w:rsidR="00420C9B" w:rsidRDefault="00420C9B" w:rsidP="004B730D">
                      <w:pPr>
                        <w:rPr>
                          <w:b/>
                        </w:rPr>
                      </w:pPr>
                    </w:p>
                    <w:p w:rsidR="00420C9B" w:rsidRDefault="00420C9B" w:rsidP="004B730D">
                      <w:pPr>
                        <w:rPr>
                          <w:sz w:val="22"/>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Default="00420C9B" w:rsidP="007B128D">
                      <w:pPr>
                        <w:tabs>
                          <w:tab w:val="left" w:pos="360"/>
                        </w:tabs>
                        <w:jc w:val="center"/>
                        <w:rPr>
                          <w:b/>
                          <w:sz w:val="28"/>
                        </w:rPr>
                      </w:pPr>
                    </w:p>
                    <w:p w:rsidR="00420C9B" w:rsidRPr="007B128D" w:rsidRDefault="00420C9B" w:rsidP="007B128D">
                      <w:pPr>
                        <w:tabs>
                          <w:tab w:val="left" w:pos="360"/>
                        </w:tabs>
                        <w:jc w:val="center"/>
                        <w:rPr>
                          <w:b/>
                          <w:sz w:val="28"/>
                        </w:rPr>
                      </w:pPr>
                    </w:p>
                  </w:txbxContent>
                </v:textbox>
                <w10:wrap type="tight"/>
              </v:shape>
            </w:pict>
          </mc:Fallback>
        </mc:AlternateContent>
      </w:r>
      <w:r>
        <w:rPr>
          <w:noProof/>
          <w:sz w:val="4"/>
        </w:rPr>
        <mc:AlternateContent>
          <mc:Choice Requires="wps">
            <w:drawing>
              <wp:anchor distT="0" distB="0" distL="114300" distR="114300" simplePos="0" relativeHeight="251659264" behindDoc="0" locked="0" layoutInCell="1" allowOverlap="1" wp14:anchorId="27D74ECB">
                <wp:simplePos x="0" y="0"/>
                <wp:positionH relativeFrom="column">
                  <wp:posOffset>0</wp:posOffset>
                </wp:positionH>
                <wp:positionV relativeFrom="paragraph">
                  <wp:posOffset>292735</wp:posOffset>
                </wp:positionV>
                <wp:extent cx="2286000" cy="7141210"/>
                <wp:effectExtent l="0" t="0" r="0" b="0"/>
                <wp:wrapTight wrapText="bothSides">
                  <wp:wrapPolygon edited="0">
                    <wp:start x="0" y="0"/>
                    <wp:lineTo x="21600" y="0"/>
                    <wp:lineTo x="21600" y="21600"/>
                    <wp:lineTo x="0" y="2160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141210"/>
                        </a:xfrm>
                        <a:prstGeom prst="rect">
                          <a:avLst/>
                        </a:prstGeom>
                        <a:solidFill>
                          <a:srgbClr val="91D8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C9B" w:rsidRDefault="00420C9B"/>
                          <w:p w:rsidR="00420C9B" w:rsidRDefault="00420C9B"/>
                          <w:p w:rsidR="00420C9B" w:rsidRDefault="00420C9B"/>
                          <w:p w:rsidR="00420C9B" w:rsidRDefault="00420C9B"/>
                          <w:p w:rsidR="00420C9B" w:rsidRDefault="00420C9B"/>
                          <w:p w:rsidR="00420C9B" w:rsidRDefault="00420C9B"/>
                          <w:p w:rsidR="00420C9B" w:rsidRDefault="00420C9B"/>
                          <w:p w:rsidR="00420C9B" w:rsidRDefault="00420C9B"/>
                          <w:p w:rsidR="00420C9B" w:rsidRDefault="00420C9B"/>
                          <w:p w:rsidR="00420C9B" w:rsidRDefault="00420C9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74ECB" id="Text Box 2" o:spid="_x0000_s1028" type="#_x0000_t202" style="position:absolute;margin-left:0;margin-top:23.05pt;width:180pt;height:5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" fillcolor="#91d8dc" stroked="f">
                <v:textbox inset=",7.2pt,,7.2pt">
                  <w:txbxContent>
                    <w:p w:rsidR="00420C9B" w:rsidRDefault="00420C9B"/>
                    <w:p w:rsidR="00420C9B" w:rsidRDefault="00420C9B"/>
                    <w:p w:rsidR="00420C9B" w:rsidRDefault="00420C9B"/>
                    <w:p w:rsidR="00420C9B" w:rsidRDefault="00420C9B"/>
                    <w:p w:rsidR="00420C9B" w:rsidRDefault="00420C9B"/>
                    <w:p w:rsidR="00420C9B" w:rsidRDefault="00420C9B"/>
                    <w:p w:rsidR="00420C9B" w:rsidRDefault="00420C9B"/>
                    <w:p w:rsidR="00420C9B" w:rsidRDefault="00420C9B"/>
                    <w:p w:rsidR="00420C9B" w:rsidRDefault="00420C9B"/>
                    <w:p w:rsidR="00420C9B" w:rsidRDefault="00420C9B"/>
                  </w:txbxContent>
                </v:textbox>
                <w10:wrap type="tight"/>
              </v:shape>
            </w:pict>
          </mc:Fallback>
        </mc:AlternateContent>
      </w:r>
      <w:r>
        <w:rPr>
          <w:noProof/>
          <w:sz w:val="4"/>
        </w:rPr>
        <mc:AlternateContent>
          <mc:Choice Requires="wps">
            <w:drawing>
              <wp:anchor distT="0" distB="0" distL="114300" distR="114300" simplePos="0" relativeHeight="251662336" behindDoc="0" locked="0" layoutInCell="1" allowOverlap="1" wp14:anchorId="09F69AEA">
                <wp:simplePos x="0" y="0"/>
                <wp:positionH relativeFrom="column">
                  <wp:posOffset>0</wp:posOffset>
                </wp:positionH>
                <wp:positionV relativeFrom="paragraph">
                  <wp:posOffset>3493135</wp:posOffset>
                </wp:positionV>
                <wp:extent cx="2286000" cy="3759835"/>
                <wp:effectExtent l="0" t="0" r="0" b="0"/>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75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9B" w:rsidRDefault="00420C9B" w:rsidP="00EC4A97">
                            <w:pPr>
                              <w:jc w:val="center"/>
                            </w:pPr>
                            <w:r>
                              <w:t>Application and related documents should be sent to:</w:t>
                            </w:r>
                          </w:p>
                          <w:p w:rsidR="00420C9B" w:rsidRDefault="00420C9B" w:rsidP="00EC4A97">
                            <w:pPr>
                              <w:jc w:val="center"/>
                            </w:pPr>
                          </w:p>
                          <w:p w:rsidR="00420C9B" w:rsidRDefault="00420C9B" w:rsidP="00EC4A97">
                            <w:pPr>
                              <w:jc w:val="center"/>
                            </w:pPr>
                            <w:r>
                              <w:t>OMC Auxiliary Scholarship</w:t>
                            </w:r>
                          </w:p>
                          <w:p w:rsidR="00420C9B" w:rsidRDefault="00420C9B" w:rsidP="00EC4A97">
                            <w:pPr>
                              <w:jc w:val="center"/>
                            </w:pPr>
                            <w:r>
                              <w:t>c/o OMC Gift Shop</w:t>
                            </w:r>
                          </w:p>
                          <w:p w:rsidR="00420C9B" w:rsidRDefault="00420C9B" w:rsidP="00EC4A97">
                            <w:pPr>
                              <w:jc w:val="center"/>
                            </w:pPr>
                            <w:r>
                              <w:t>939 Caroline Street</w:t>
                            </w:r>
                          </w:p>
                          <w:p w:rsidR="00420C9B" w:rsidRDefault="00420C9B" w:rsidP="00EC4A97">
                            <w:pPr>
                              <w:jc w:val="center"/>
                            </w:pPr>
                            <w:r>
                              <w:t>Port Angeles, WA 98362</w:t>
                            </w:r>
                          </w:p>
                          <w:p w:rsidR="00420C9B" w:rsidRDefault="00420C9B" w:rsidP="00EC4A97">
                            <w:pPr>
                              <w:jc w:val="center"/>
                            </w:pPr>
                            <w:r>
                              <w:rPr>
                                <w:b/>
                                <w:i/>
                              </w:rPr>
                              <w:t>ATTENTION</w:t>
                            </w:r>
                            <w:r w:rsidRPr="00803ACB">
                              <w:t xml:space="preserve">:  </w:t>
                            </w:r>
                          </w:p>
                          <w:p w:rsidR="00420C9B" w:rsidRDefault="00420C9B" w:rsidP="00EC4A97">
                            <w:pPr>
                              <w:jc w:val="center"/>
                            </w:pPr>
                            <w:r>
                              <w:t>Patty Glennon</w:t>
                            </w:r>
                          </w:p>
                          <w:p w:rsidR="00420C9B" w:rsidRDefault="00420C9B" w:rsidP="00EC4A97">
                            <w:pPr>
                              <w:jc w:val="center"/>
                            </w:pPr>
                          </w:p>
                          <w:p w:rsidR="00420C9B" w:rsidRPr="00E0509E" w:rsidRDefault="00420C9B" w:rsidP="00EC4A97">
                            <w:pPr>
                              <w:jc w:val="center"/>
                              <w:rPr>
                                <w:b/>
                                <w:i/>
                                <w:sz w:val="20"/>
                              </w:rPr>
                            </w:pPr>
                            <w:r w:rsidRPr="007F605C">
                              <w:rPr>
                                <w:b/>
                                <w:sz w:val="20"/>
                              </w:rPr>
                              <w:t>NOTE:</w:t>
                            </w:r>
                            <w:r>
                              <w:rPr>
                                <w:sz w:val="20"/>
                              </w:rPr>
                              <w:t xml:space="preserve">  Gift Shop hours are Monday through Friday, 10 a.m. to 4 p.m.</w:t>
                            </w:r>
                          </w:p>
                          <w:p w:rsidR="00420C9B" w:rsidRDefault="00420C9B" w:rsidP="00512B97">
                            <w:pPr>
                              <w:jc w:val="center"/>
                            </w:pPr>
                          </w:p>
                          <w:p w:rsidR="00420C9B" w:rsidRDefault="00420C9B" w:rsidP="00512B97">
                            <w:pPr>
                              <w:jc w:val="center"/>
                            </w:pPr>
                            <w:r w:rsidRPr="008935BF">
                              <w:rPr>
                                <w:b/>
                                <w:i/>
                              </w:rPr>
                              <w:t>OR</w:t>
                            </w:r>
                            <w:r>
                              <w:t xml:space="preserve"> e-mailed to:</w:t>
                            </w:r>
                          </w:p>
                          <w:p w:rsidR="00420C9B" w:rsidRPr="008935BF" w:rsidRDefault="00FB7729" w:rsidP="00262078">
                            <w:pPr>
                              <w:jc w:val="center"/>
                            </w:pPr>
                            <w:hyperlink r:id="rId8" w:history="1">
                              <w:r w:rsidR="00420C9B" w:rsidRPr="008935BF">
                                <w:rPr>
                                  <w:rStyle w:val="Hyperlink"/>
                                  <w:color w:val="auto"/>
                                  <w:u w:val="none"/>
                                </w:rPr>
                                <w:t>omc.scholars@yahoo.com</w:t>
                              </w:r>
                            </w:hyperlink>
                          </w:p>
                          <w:p w:rsidR="00420C9B" w:rsidRDefault="00420C9B" w:rsidP="00262078">
                            <w:pPr>
                              <w:jc w:val="center"/>
                            </w:pPr>
                          </w:p>
                          <w:p w:rsidR="00420C9B" w:rsidRDefault="00420C9B" w:rsidP="00262078">
                            <w:pPr>
                              <w:jc w:val="center"/>
                            </w:pPr>
                            <w:r w:rsidRPr="008935BF">
                              <w:rPr>
                                <w:b/>
                                <w:i/>
                              </w:rPr>
                              <w:t>OR</w:t>
                            </w:r>
                            <w:r>
                              <w:t xml:space="preserve"> hand-delivered to:</w:t>
                            </w:r>
                          </w:p>
                          <w:p w:rsidR="00420C9B" w:rsidRDefault="00420C9B" w:rsidP="00262078">
                            <w:pPr>
                              <w:jc w:val="center"/>
                            </w:pPr>
                            <w:r>
                              <w:t>The OMC Gift Shop</w:t>
                            </w:r>
                          </w:p>
                          <w:p w:rsidR="00420C9B" w:rsidRDefault="00420C9B" w:rsidP="00262078">
                            <w:pPr>
                              <w:jc w:val="center"/>
                              <w:rPr>
                                <w:b/>
                                <w:i/>
                              </w:rPr>
                            </w:pPr>
                            <w:r>
                              <w:rPr>
                                <w:b/>
                                <w:i/>
                              </w:rPr>
                              <w:t xml:space="preserve">ATTENTION:  </w:t>
                            </w:r>
                          </w:p>
                          <w:p w:rsidR="00420C9B" w:rsidRPr="00E0509E" w:rsidRDefault="00420C9B" w:rsidP="00262078">
                            <w:pPr>
                              <w:jc w:val="center"/>
                            </w:pPr>
                            <w:r w:rsidRPr="00E0509E">
                              <w:t>Patty Glennon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69AEA" id="Text Box 5" o:spid="_x0000_s1029" type="#_x0000_t202" style="position:absolute;margin-left:0;margin-top:275.05pt;width:180pt;height:29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" filled="f" stroked="f">
                <v:textbox inset=",7.2pt,,7.2pt">
                  <w:txbxContent>
                    <w:p w:rsidR="00420C9B" w:rsidRDefault="00420C9B" w:rsidP="00EC4A97">
                      <w:pPr>
                        <w:jc w:val="center"/>
                      </w:pPr>
                      <w:r>
                        <w:t>Application and related documents should be sent to:</w:t>
                      </w:r>
                    </w:p>
                    <w:p w:rsidR="00420C9B" w:rsidRDefault="00420C9B" w:rsidP="00EC4A97">
                      <w:pPr>
                        <w:jc w:val="center"/>
                      </w:pPr>
                    </w:p>
                    <w:p w:rsidR="00420C9B" w:rsidRDefault="00420C9B" w:rsidP="00EC4A97">
                      <w:pPr>
                        <w:jc w:val="center"/>
                      </w:pPr>
                      <w:r>
                        <w:t>OMC Auxiliary Scholarship</w:t>
                      </w:r>
                    </w:p>
                    <w:p w:rsidR="00420C9B" w:rsidRDefault="00420C9B" w:rsidP="00EC4A97">
                      <w:pPr>
                        <w:jc w:val="center"/>
                      </w:pPr>
                      <w:r>
                        <w:t>c/o OMC Gift Shop</w:t>
                      </w:r>
                    </w:p>
                    <w:p w:rsidR="00420C9B" w:rsidRDefault="00420C9B" w:rsidP="00EC4A97">
                      <w:pPr>
                        <w:jc w:val="center"/>
                      </w:pPr>
                      <w:r>
                        <w:t>939 Caroline Street</w:t>
                      </w:r>
                    </w:p>
                    <w:p w:rsidR="00420C9B" w:rsidRDefault="00420C9B" w:rsidP="00EC4A97">
                      <w:pPr>
                        <w:jc w:val="center"/>
                      </w:pPr>
                      <w:r>
                        <w:t>Port Angeles, WA 98362</w:t>
                      </w:r>
                    </w:p>
                    <w:p w:rsidR="00420C9B" w:rsidRDefault="00420C9B" w:rsidP="00EC4A97">
                      <w:pPr>
                        <w:jc w:val="center"/>
                      </w:pPr>
                      <w:r>
                        <w:rPr>
                          <w:b/>
                          <w:i/>
                        </w:rPr>
                        <w:t>ATTENTION</w:t>
                      </w:r>
                      <w:r w:rsidRPr="00803ACB">
                        <w:t xml:space="preserve">:  </w:t>
                      </w:r>
                    </w:p>
                    <w:p w:rsidR="00420C9B" w:rsidRDefault="00420C9B" w:rsidP="00EC4A97">
                      <w:pPr>
                        <w:jc w:val="center"/>
                      </w:pPr>
                      <w:r>
                        <w:t>Patty Glennon</w:t>
                      </w:r>
                    </w:p>
                    <w:p w:rsidR="00420C9B" w:rsidRDefault="00420C9B" w:rsidP="00EC4A97">
                      <w:pPr>
                        <w:jc w:val="center"/>
                      </w:pPr>
                    </w:p>
                    <w:p w:rsidR="00420C9B" w:rsidRPr="00E0509E" w:rsidRDefault="00420C9B" w:rsidP="00EC4A97">
                      <w:pPr>
                        <w:jc w:val="center"/>
                        <w:rPr>
                          <w:b/>
                          <w:i/>
                          <w:sz w:val="20"/>
                        </w:rPr>
                      </w:pPr>
                      <w:r w:rsidRPr="007F605C">
                        <w:rPr>
                          <w:b/>
                          <w:sz w:val="20"/>
                        </w:rPr>
                        <w:t>NOTE:</w:t>
                      </w:r>
                      <w:r>
                        <w:rPr>
                          <w:sz w:val="20"/>
                        </w:rPr>
                        <w:t xml:space="preserve">  Gift Shop hours are Monday through Friday, 10 a.m. to 4 p.m.</w:t>
                      </w:r>
                    </w:p>
                    <w:p w:rsidR="00420C9B" w:rsidRDefault="00420C9B" w:rsidP="00512B97">
                      <w:pPr>
                        <w:jc w:val="center"/>
                      </w:pPr>
                    </w:p>
                    <w:p w:rsidR="00420C9B" w:rsidRDefault="00420C9B" w:rsidP="00512B97">
                      <w:pPr>
                        <w:jc w:val="center"/>
                      </w:pPr>
                      <w:r w:rsidRPr="008935BF">
                        <w:rPr>
                          <w:b/>
                          <w:i/>
                        </w:rPr>
                        <w:t>OR</w:t>
                      </w:r>
                      <w:r>
                        <w:t xml:space="preserve"> e-mailed to:</w:t>
                      </w:r>
                    </w:p>
                    <w:p w:rsidR="00420C9B" w:rsidRPr="008935BF" w:rsidRDefault="00FB7729" w:rsidP="00262078">
                      <w:pPr>
                        <w:jc w:val="center"/>
                      </w:pPr>
                      <w:hyperlink r:id="rId9" w:history="1">
                        <w:r w:rsidR="00420C9B" w:rsidRPr="008935BF">
                          <w:rPr>
                            <w:rStyle w:val="Hyperlink"/>
                            <w:color w:val="auto"/>
                            <w:u w:val="none"/>
                          </w:rPr>
                          <w:t>omc.scholars@yahoo.com</w:t>
                        </w:r>
                      </w:hyperlink>
                    </w:p>
                    <w:p w:rsidR="00420C9B" w:rsidRDefault="00420C9B" w:rsidP="00262078">
                      <w:pPr>
                        <w:jc w:val="center"/>
                      </w:pPr>
                    </w:p>
                    <w:p w:rsidR="00420C9B" w:rsidRDefault="00420C9B" w:rsidP="00262078">
                      <w:pPr>
                        <w:jc w:val="center"/>
                      </w:pPr>
                      <w:r w:rsidRPr="008935BF">
                        <w:rPr>
                          <w:b/>
                          <w:i/>
                        </w:rPr>
                        <w:t>OR</w:t>
                      </w:r>
                      <w:r>
                        <w:t xml:space="preserve"> hand-delivered to:</w:t>
                      </w:r>
                    </w:p>
                    <w:p w:rsidR="00420C9B" w:rsidRDefault="00420C9B" w:rsidP="00262078">
                      <w:pPr>
                        <w:jc w:val="center"/>
                      </w:pPr>
                      <w:r>
                        <w:t>The OMC Gift Shop</w:t>
                      </w:r>
                    </w:p>
                    <w:p w:rsidR="00420C9B" w:rsidRDefault="00420C9B" w:rsidP="00262078">
                      <w:pPr>
                        <w:jc w:val="center"/>
                        <w:rPr>
                          <w:b/>
                          <w:i/>
                        </w:rPr>
                      </w:pPr>
                      <w:r>
                        <w:rPr>
                          <w:b/>
                          <w:i/>
                        </w:rPr>
                        <w:t xml:space="preserve">ATTENTION:  </w:t>
                      </w:r>
                    </w:p>
                    <w:p w:rsidR="00420C9B" w:rsidRPr="00E0509E" w:rsidRDefault="00420C9B" w:rsidP="00262078">
                      <w:pPr>
                        <w:jc w:val="center"/>
                      </w:pPr>
                      <w:r w:rsidRPr="00E0509E">
                        <w:t>Patty Glennon</w:t>
                      </w:r>
                    </w:p>
                  </w:txbxContent>
                </v:textbox>
                <w10:wrap type="tight"/>
              </v:shape>
            </w:pict>
          </mc:Fallback>
        </mc:AlternateContent>
      </w:r>
      <w:r>
        <w:rPr>
          <w:noProof/>
          <w:sz w:val="4"/>
        </w:rPr>
        <mc:AlternateContent>
          <mc:Choice Requires="wps">
            <w:drawing>
              <wp:anchor distT="0" distB="0" distL="114300" distR="114300" simplePos="0" relativeHeight="251663360" behindDoc="0" locked="0" layoutInCell="1" allowOverlap="1" wp14:anchorId="54A1BC54">
                <wp:simplePos x="0" y="0"/>
                <wp:positionH relativeFrom="column">
                  <wp:posOffset>0</wp:posOffset>
                </wp:positionH>
                <wp:positionV relativeFrom="paragraph">
                  <wp:posOffset>63500</wp:posOffset>
                </wp:positionV>
                <wp:extent cx="6858000" cy="320040"/>
                <wp:effectExtent l="0" t="0" r="0" b="0"/>
                <wp:wrapTight wrapText="bothSides">
                  <wp:wrapPolygon edited="0">
                    <wp:start x="0" y="0"/>
                    <wp:lineTo x="21600" y="0"/>
                    <wp:lineTo x="21600" y="21600"/>
                    <wp:lineTo x="0" y="2160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0040"/>
                        </a:xfrm>
                        <a:prstGeom prst="rect">
                          <a:avLst/>
                        </a:prstGeom>
                        <a:solidFill>
                          <a:srgbClr val="2A9B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C9B" w:rsidRPr="00A63082" w:rsidRDefault="003A6162" w:rsidP="00C3285B">
                            <w:pPr>
                              <w:jc w:val="center"/>
                              <w:rPr>
                                <w:b/>
                                <w:color w:val="FFFFFF" w:themeColor="background1"/>
                                <w:sz w:val="32"/>
                              </w:rPr>
                            </w:pPr>
                            <w:r w:rsidRPr="00FB7729">
                              <w:rPr>
                                <w:rFonts w:ascii="Arial Black" w:hAnsi="Arial Black"/>
                                <w:b/>
                                <w:i/>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2020</w:t>
                            </w:r>
                            <w:r w:rsidR="00420C9B">
                              <w:rPr>
                                <w:rFonts w:ascii="Arial Bold" w:hAnsi="Arial Bold"/>
                                <w:b/>
                                <w:i/>
                                <w:color w:val="FFFFFF" w:themeColor="background1"/>
                                <w:sz w:val="40"/>
                              </w:rPr>
                              <w:t xml:space="preserve"> </w:t>
                            </w:r>
                            <w:r w:rsidR="00420C9B" w:rsidRPr="00A63082">
                              <w:rPr>
                                <w:b/>
                                <w:color w:val="FFFFFF" w:themeColor="background1"/>
                                <w:sz w:val="32"/>
                              </w:rPr>
                              <w:t>Scholarship Application</w:t>
                            </w:r>
                            <w:r w:rsidR="00420C9B">
                              <w:rPr>
                                <w:b/>
                                <w:color w:val="FFFFFF" w:themeColor="background1"/>
                                <w:sz w:val="32"/>
                              </w:rPr>
                              <w:t xml:space="preserve"> </w:t>
                            </w:r>
                          </w:p>
                        </w:txbxContent>
                      </wps:txbx>
                      <wps:bodyPr rot="0" vert="horz" wrap="square" lIns="91440" tIns="18288" rIns="91440"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1BC54" id="Text Box 6" o:spid="_x0000_s1030" type="#_x0000_t202" style="position:absolute;margin-left:0;margin-top:5pt;width:540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" fillcolor="#2a9b8e" stroked="f">
                <v:textbox inset=",1.44pt,,1.44pt">
                  <w:txbxContent>
                    <w:p w:rsidR="00420C9B" w:rsidRPr="00A63082" w:rsidRDefault="003A6162" w:rsidP="00C3285B">
                      <w:pPr>
                        <w:jc w:val="center"/>
                        <w:rPr>
                          <w:b/>
                          <w:color w:val="FFFFFF" w:themeColor="background1"/>
                          <w:sz w:val="32"/>
                        </w:rPr>
                      </w:pPr>
                      <w:r w:rsidRPr="00FB7729">
                        <w:rPr>
                          <w:rFonts w:ascii="Arial Black" w:hAnsi="Arial Black"/>
                          <w:b/>
                          <w:i/>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2020</w:t>
                      </w:r>
                      <w:r w:rsidR="00420C9B">
                        <w:rPr>
                          <w:rFonts w:ascii="Arial Bold" w:hAnsi="Arial Bold"/>
                          <w:b/>
                          <w:i/>
                          <w:color w:val="FFFFFF" w:themeColor="background1"/>
                          <w:sz w:val="40"/>
                        </w:rPr>
                        <w:t xml:space="preserve"> </w:t>
                      </w:r>
                      <w:r w:rsidR="00420C9B" w:rsidRPr="00A63082">
                        <w:rPr>
                          <w:b/>
                          <w:color w:val="FFFFFF" w:themeColor="background1"/>
                          <w:sz w:val="32"/>
                        </w:rPr>
                        <w:t>Scholarship Application</w:t>
                      </w:r>
                      <w:r w:rsidR="00420C9B">
                        <w:rPr>
                          <w:b/>
                          <w:color w:val="FFFFFF" w:themeColor="background1"/>
                          <w:sz w:val="32"/>
                        </w:rPr>
                        <w:t xml:space="preserve"> </w:t>
                      </w:r>
                    </w:p>
                  </w:txbxContent>
                </v:textbox>
                <w10:wrap type="tight"/>
              </v:shape>
            </w:pict>
          </mc:Fallback>
        </mc:AlternateContent>
      </w:r>
      <w:r>
        <w:rPr>
          <w:noProof/>
          <w:sz w:val="4"/>
        </w:rPr>
        <mc:AlternateContent>
          <mc:Choice Requires="wps">
            <w:drawing>
              <wp:anchor distT="0" distB="0" distL="114300" distR="114300" simplePos="0" relativeHeight="251661312" behindDoc="0" locked="0" layoutInCell="1" allowOverlap="1" wp14:anchorId="5BC2BAA1">
                <wp:simplePos x="0" y="0"/>
                <wp:positionH relativeFrom="column">
                  <wp:posOffset>228600</wp:posOffset>
                </wp:positionH>
                <wp:positionV relativeFrom="paragraph">
                  <wp:posOffset>1162685</wp:posOffset>
                </wp:positionV>
                <wp:extent cx="1828800" cy="909320"/>
                <wp:effectExtent l="19050" t="19685" r="19050" b="23495"/>
                <wp:wrapTight wrapText="bothSides">
                  <wp:wrapPolygon edited="0">
                    <wp:start x="-225" y="-453"/>
                    <wp:lineTo x="-225" y="21600"/>
                    <wp:lineTo x="21825" y="21600"/>
                    <wp:lineTo x="21825" y="-453"/>
                    <wp:lineTo x="-225" y="-453"/>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09320"/>
                        </a:xfrm>
                        <a:prstGeom prst="rect">
                          <a:avLst/>
                        </a:prstGeom>
                        <a:noFill/>
                        <a:ln w="38100">
                          <a:solidFill>
                            <a:srgbClr val="2E9A9B"/>
                          </a:solidFill>
                          <a:miter lim="800000"/>
                          <a:headEnd/>
                          <a:tailEnd/>
                        </a:ln>
                        <a:extLst>
                          <a:ext uri="{909E8E84-426E-40DD-AFC4-6F175D3DCCD1}">
                            <a14:hiddenFill xmlns:a14="http://schemas.microsoft.com/office/drawing/2010/main">
                              <a:solidFill>
                                <a:srgbClr val="FFFFFF"/>
                              </a:solidFill>
                            </a14:hiddenFill>
                          </a:ext>
                        </a:extLst>
                      </wps:spPr>
                      <wps:txbx>
                        <w:txbxContent>
                          <w:p w:rsidR="00420C9B" w:rsidRPr="00A17601" w:rsidRDefault="00420C9B" w:rsidP="007F7CD5">
                            <w:pPr>
                              <w:jc w:val="center"/>
                              <w:rPr>
                                <w:b/>
                              </w:rPr>
                            </w:pPr>
                            <w:r w:rsidRPr="00A17601">
                              <w:rPr>
                                <w:b/>
                              </w:rPr>
                              <w:t>APPLICATION PACKET DUE DATE:</w:t>
                            </w:r>
                          </w:p>
                          <w:p w:rsidR="00420C9B" w:rsidRPr="00A17601" w:rsidRDefault="00420C9B" w:rsidP="007F7CD5">
                            <w:pPr>
                              <w:jc w:val="center"/>
                              <w:rPr>
                                <w:b/>
                                <w:sz w:val="10"/>
                              </w:rPr>
                            </w:pPr>
                          </w:p>
                          <w:p w:rsidR="00420C9B" w:rsidRPr="00F93BE0" w:rsidRDefault="00420C9B" w:rsidP="007F7CD5">
                            <w:pPr>
                              <w:jc w:val="center"/>
                              <w:rPr>
                                <w:b/>
                                <w:i/>
                                <w:sz w:val="36"/>
                              </w:rPr>
                            </w:pPr>
                            <w:r w:rsidRPr="00926D06">
                              <w:rPr>
                                <w:b/>
                                <w:i/>
                                <w:sz w:val="36"/>
                              </w:rPr>
                              <w:t xml:space="preserve">April </w:t>
                            </w:r>
                            <w:r w:rsidR="003A6162">
                              <w:rPr>
                                <w:b/>
                                <w:i/>
                                <w:sz w:val="36"/>
                              </w:rPr>
                              <w:t>3</w:t>
                            </w:r>
                            <w:r w:rsidRPr="00F93BE0">
                              <w:rPr>
                                <w:b/>
                                <w:i/>
                                <w:sz w:val="36"/>
                              </w:rPr>
                              <w:t>, 20</w:t>
                            </w:r>
                            <w:r w:rsidR="003A6162">
                              <w:rPr>
                                <w:b/>
                                <w:i/>
                                <w:sz w:val="36"/>
                              </w:rP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BAA1" id="Text Box 4" o:spid="_x0000_s1031" type="#_x0000_t202" style="position:absolute;margin-left:18pt;margin-top:91.55pt;width:2in;height:7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" filled="f" strokecolor="#2e9a9b" strokeweight="3pt">
                <v:textbox inset=",7.2pt,,7.2pt">
                  <w:txbxContent>
                    <w:p w:rsidR="00420C9B" w:rsidRPr="00A17601" w:rsidRDefault="00420C9B" w:rsidP="007F7CD5">
                      <w:pPr>
                        <w:jc w:val="center"/>
                        <w:rPr>
                          <w:b/>
                        </w:rPr>
                      </w:pPr>
                      <w:r w:rsidRPr="00A17601">
                        <w:rPr>
                          <w:b/>
                        </w:rPr>
                        <w:t>APPLICATION PACKET DUE DATE:</w:t>
                      </w:r>
                    </w:p>
                    <w:p w:rsidR="00420C9B" w:rsidRPr="00A17601" w:rsidRDefault="00420C9B" w:rsidP="007F7CD5">
                      <w:pPr>
                        <w:jc w:val="center"/>
                        <w:rPr>
                          <w:b/>
                          <w:sz w:val="10"/>
                        </w:rPr>
                      </w:pPr>
                    </w:p>
                    <w:p w:rsidR="00420C9B" w:rsidRPr="00F93BE0" w:rsidRDefault="00420C9B" w:rsidP="007F7CD5">
                      <w:pPr>
                        <w:jc w:val="center"/>
                        <w:rPr>
                          <w:b/>
                          <w:i/>
                          <w:sz w:val="36"/>
                        </w:rPr>
                      </w:pPr>
                      <w:r w:rsidRPr="00926D06">
                        <w:rPr>
                          <w:b/>
                          <w:i/>
                          <w:sz w:val="36"/>
                        </w:rPr>
                        <w:t xml:space="preserve">April </w:t>
                      </w:r>
                      <w:r w:rsidR="003A6162">
                        <w:rPr>
                          <w:b/>
                          <w:i/>
                          <w:sz w:val="36"/>
                        </w:rPr>
                        <w:t>3</w:t>
                      </w:r>
                      <w:r w:rsidRPr="00F93BE0">
                        <w:rPr>
                          <w:b/>
                          <w:i/>
                          <w:sz w:val="36"/>
                        </w:rPr>
                        <w:t>, 20</w:t>
                      </w:r>
                      <w:r w:rsidR="003A6162">
                        <w:rPr>
                          <w:b/>
                          <w:i/>
                          <w:sz w:val="36"/>
                        </w:rPr>
                        <w:t>20</w:t>
                      </w:r>
                    </w:p>
                  </w:txbxContent>
                </v:textbox>
                <w10:wrap type="tight"/>
              </v:shape>
            </w:pict>
          </mc:Fallback>
        </mc:AlternateContent>
      </w:r>
    </w:p>
    <w:sectPr w:rsidR="00C3285B" w:rsidRPr="00A63082" w:rsidSect="005B5E9A">
      <w:pgSz w:w="12240" w:h="15840"/>
      <w:pgMar w:top="720" w:right="792"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6B"/>
    <w:rsid w:val="0000205E"/>
    <w:rsid w:val="000169C8"/>
    <w:rsid w:val="00022A75"/>
    <w:rsid w:val="00023A67"/>
    <w:rsid w:val="00032061"/>
    <w:rsid w:val="00072CA5"/>
    <w:rsid w:val="000A054D"/>
    <w:rsid w:val="000A2511"/>
    <w:rsid w:val="000A6E11"/>
    <w:rsid w:val="000C0EED"/>
    <w:rsid w:val="000D0B92"/>
    <w:rsid w:val="000D5FC0"/>
    <w:rsid w:val="000E2900"/>
    <w:rsid w:val="000F7FF1"/>
    <w:rsid w:val="00125E62"/>
    <w:rsid w:val="001501B7"/>
    <w:rsid w:val="00191B69"/>
    <w:rsid w:val="001A2FD1"/>
    <w:rsid w:val="001F4458"/>
    <w:rsid w:val="001F7916"/>
    <w:rsid w:val="00246A72"/>
    <w:rsid w:val="00247640"/>
    <w:rsid w:val="00253986"/>
    <w:rsid w:val="00256020"/>
    <w:rsid w:val="00262078"/>
    <w:rsid w:val="00276011"/>
    <w:rsid w:val="002B13AA"/>
    <w:rsid w:val="002D4655"/>
    <w:rsid w:val="002E4DF0"/>
    <w:rsid w:val="002F4675"/>
    <w:rsid w:val="002F6C2D"/>
    <w:rsid w:val="00302096"/>
    <w:rsid w:val="00315745"/>
    <w:rsid w:val="00346516"/>
    <w:rsid w:val="0035026B"/>
    <w:rsid w:val="003779DB"/>
    <w:rsid w:val="00386F53"/>
    <w:rsid w:val="003A6162"/>
    <w:rsid w:val="003F634F"/>
    <w:rsid w:val="00420C9B"/>
    <w:rsid w:val="00437347"/>
    <w:rsid w:val="004672E6"/>
    <w:rsid w:val="00474238"/>
    <w:rsid w:val="0049585B"/>
    <w:rsid w:val="004A2D11"/>
    <w:rsid w:val="004B4232"/>
    <w:rsid w:val="004B4EF7"/>
    <w:rsid w:val="004B730D"/>
    <w:rsid w:val="004C036D"/>
    <w:rsid w:val="004C55B7"/>
    <w:rsid w:val="004E4CBE"/>
    <w:rsid w:val="004F18AF"/>
    <w:rsid w:val="004F41DE"/>
    <w:rsid w:val="004F78FB"/>
    <w:rsid w:val="00511460"/>
    <w:rsid w:val="00512B97"/>
    <w:rsid w:val="00530B94"/>
    <w:rsid w:val="00541E1C"/>
    <w:rsid w:val="005534AB"/>
    <w:rsid w:val="00565A20"/>
    <w:rsid w:val="005833F9"/>
    <w:rsid w:val="005908D9"/>
    <w:rsid w:val="005A27C8"/>
    <w:rsid w:val="005B5E9A"/>
    <w:rsid w:val="005E5705"/>
    <w:rsid w:val="005F6080"/>
    <w:rsid w:val="00614531"/>
    <w:rsid w:val="0062409B"/>
    <w:rsid w:val="00643079"/>
    <w:rsid w:val="006475EE"/>
    <w:rsid w:val="006612E5"/>
    <w:rsid w:val="00661FC7"/>
    <w:rsid w:val="00690348"/>
    <w:rsid w:val="006C5C16"/>
    <w:rsid w:val="00714A18"/>
    <w:rsid w:val="00715CCC"/>
    <w:rsid w:val="00736EEA"/>
    <w:rsid w:val="0073736E"/>
    <w:rsid w:val="00773B8C"/>
    <w:rsid w:val="007743D4"/>
    <w:rsid w:val="007B128D"/>
    <w:rsid w:val="007D5C0A"/>
    <w:rsid w:val="007F605C"/>
    <w:rsid w:val="007F7CD5"/>
    <w:rsid w:val="00803ACB"/>
    <w:rsid w:val="00817E35"/>
    <w:rsid w:val="00827EBA"/>
    <w:rsid w:val="00843304"/>
    <w:rsid w:val="008477F2"/>
    <w:rsid w:val="00872723"/>
    <w:rsid w:val="008824D1"/>
    <w:rsid w:val="008935BF"/>
    <w:rsid w:val="00894C59"/>
    <w:rsid w:val="008A1810"/>
    <w:rsid w:val="008A7EB9"/>
    <w:rsid w:val="008B254F"/>
    <w:rsid w:val="008B5CDC"/>
    <w:rsid w:val="008C6C60"/>
    <w:rsid w:val="008F57C0"/>
    <w:rsid w:val="00901044"/>
    <w:rsid w:val="00926BFD"/>
    <w:rsid w:val="00926D06"/>
    <w:rsid w:val="00926D1D"/>
    <w:rsid w:val="009535E0"/>
    <w:rsid w:val="00955847"/>
    <w:rsid w:val="009B0EC0"/>
    <w:rsid w:val="009D13D6"/>
    <w:rsid w:val="009D78C0"/>
    <w:rsid w:val="009F744D"/>
    <w:rsid w:val="00A17601"/>
    <w:rsid w:val="00A17820"/>
    <w:rsid w:val="00A35797"/>
    <w:rsid w:val="00A40DC0"/>
    <w:rsid w:val="00A50D7A"/>
    <w:rsid w:val="00A63082"/>
    <w:rsid w:val="00A72B72"/>
    <w:rsid w:val="00A80F8D"/>
    <w:rsid w:val="00AD13F2"/>
    <w:rsid w:val="00B14579"/>
    <w:rsid w:val="00B65AE8"/>
    <w:rsid w:val="00B7194E"/>
    <w:rsid w:val="00BA0E73"/>
    <w:rsid w:val="00BB3315"/>
    <w:rsid w:val="00BC3F44"/>
    <w:rsid w:val="00BC41B8"/>
    <w:rsid w:val="00C24B59"/>
    <w:rsid w:val="00C3285B"/>
    <w:rsid w:val="00C80981"/>
    <w:rsid w:val="00C85B05"/>
    <w:rsid w:val="00CA5F2F"/>
    <w:rsid w:val="00CC32E0"/>
    <w:rsid w:val="00CD1C7A"/>
    <w:rsid w:val="00CD3F88"/>
    <w:rsid w:val="00CE192D"/>
    <w:rsid w:val="00CF5DE0"/>
    <w:rsid w:val="00CF6FDD"/>
    <w:rsid w:val="00D163B0"/>
    <w:rsid w:val="00D339CF"/>
    <w:rsid w:val="00D372A8"/>
    <w:rsid w:val="00D6667E"/>
    <w:rsid w:val="00DA033F"/>
    <w:rsid w:val="00DB26B0"/>
    <w:rsid w:val="00DB322D"/>
    <w:rsid w:val="00DC73F7"/>
    <w:rsid w:val="00DD1124"/>
    <w:rsid w:val="00DE6B22"/>
    <w:rsid w:val="00E02D74"/>
    <w:rsid w:val="00E0509E"/>
    <w:rsid w:val="00E211D6"/>
    <w:rsid w:val="00E31255"/>
    <w:rsid w:val="00E451F9"/>
    <w:rsid w:val="00E81A4B"/>
    <w:rsid w:val="00EC4A97"/>
    <w:rsid w:val="00ED1C5A"/>
    <w:rsid w:val="00EE3DC6"/>
    <w:rsid w:val="00EF4119"/>
    <w:rsid w:val="00F13C8A"/>
    <w:rsid w:val="00F269C4"/>
    <w:rsid w:val="00F30F94"/>
    <w:rsid w:val="00F748B3"/>
    <w:rsid w:val="00F93BE0"/>
    <w:rsid w:val="00FB7729"/>
    <w:rsid w:val="00FC78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2a9b8e" stroke="f">
      <v:fill color="#2a9b8e"/>
      <v:stroke on="f"/>
      <v:textbox inset=",1.44pt,,1.44pt"/>
      <o:colormru v:ext="edit" colors="#2e9a9b,#91d8dc,#2a9b8e"/>
    </o:shapedefaults>
    <o:shapelayout v:ext="edit">
      <o:idmap v:ext="edit" data="1"/>
    </o:shapelayout>
  </w:shapeDefaults>
  <w:decimalSymbol w:val="."/>
  <w:listSeparator w:val=","/>
  <w14:docId w14:val="76CBE41F"/>
  <w15:docId w15:val="{5413CB45-77DC-457C-9E9C-8E972304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C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51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512B97"/>
    <w:rPr>
      <w:color w:val="0000FF" w:themeColor="hyperlink"/>
      <w:u w:val="single"/>
    </w:rPr>
  </w:style>
  <w:style w:type="paragraph" w:styleId="BalloonText">
    <w:name w:val="Balloon Text"/>
    <w:basedOn w:val="Normal"/>
    <w:link w:val="BalloonTextChar"/>
    <w:rsid w:val="001501B7"/>
    <w:rPr>
      <w:rFonts w:ascii="Tahoma" w:hAnsi="Tahoma" w:cs="Tahoma"/>
      <w:sz w:val="16"/>
      <w:szCs w:val="16"/>
    </w:rPr>
  </w:style>
  <w:style w:type="character" w:customStyle="1" w:styleId="BalloonTextChar">
    <w:name w:val="Balloon Text Char"/>
    <w:basedOn w:val="DefaultParagraphFont"/>
    <w:link w:val="BalloonText"/>
    <w:rsid w:val="001501B7"/>
    <w:rPr>
      <w:rFonts w:ascii="Tahoma" w:hAnsi="Tahoma" w:cs="Tahoma"/>
      <w:sz w:val="16"/>
      <w:szCs w:val="16"/>
    </w:rPr>
  </w:style>
  <w:style w:type="character" w:styleId="HTMLCite">
    <w:name w:val="HTML Cite"/>
    <w:basedOn w:val="DefaultParagraphFont"/>
    <w:uiPriority w:val="99"/>
    <w:rsid w:val="00A72B7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c.scholars@yahoo.com" TargetMode="External"/><Relationship Id="rId3" Type="http://schemas.openxmlformats.org/officeDocument/2006/relationships/webSettings" Target="webSettings.xml"/><Relationship Id="rId7" Type="http://schemas.openxmlformats.org/officeDocument/2006/relationships/hyperlink" Target="mailto:omc.scholars@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c.scholars@yahoo.com" TargetMode="External"/><Relationship Id="rId11" Type="http://schemas.openxmlformats.org/officeDocument/2006/relationships/theme" Target="theme/theme1.xml"/><Relationship Id="rId5" Type="http://schemas.openxmlformats.org/officeDocument/2006/relationships/hyperlink" Target="https://fafsa.ed.gov/"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omc.scholar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Olympic Medical Center</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Traylor</dc:creator>
  <cp:keywords/>
  <cp:lastModifiedBy>Mitzi Sanders</cp:lastModifiedBy>
  <cp:revision>1</cp:revision>
  <cp:lastPrinted>2015-02-01T22:13:00Z</cp:lastPrinted>
  <dcterms:created xsi:type="dcterms:W3CDTF">2020-03-25T20:32:00Z</dcterms:created>
  <dcterms:modified xsi:type="dcterms:W3CDTF">2020-03-25T20:32:00Z</dcterms:modified>
</cp:coreProperties>
</file>